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09ed" w14:textId="9840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Өзбекстаннан алынған, пайдаланылған табиғи газ үшiн есеп айырысу туралы</w:t>
      </w:r>
    </w:p>
    <w:p>
      <w:pPr>
        <w:spacing w:after="0"/>
        <w:ind w:left="0"/>
        <w:jc w:val="both"/>
      </w:pPr>
      <w:r>
        <w:rPr>
          <w:rFonts w:ascii="Times New Roman"/>
          <w:b w:val="false"/>
          <w:i w:val="false"/>
          <w:color w:val="000000"/>
          <w:sz w:val="28"/>
        </w:rPr>
        <w:t>Қазақстан Республикасы Үкiметiнiң Қаулысы 1996 жылғы 30 қараша N 1457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мен Өзбекстан Республикасы
Үкiметiнiң арасындағы 1995 жылы берiлген табиғи газ үшiн Қазақстан
Республикасының берешегiн өтеу туралы хаттамалық шешiмдi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Көлiк және коммуникациялар
министрлiгi 1995 жылы берiлген табиғи газ үшiн Өзбекстан
Республикасына Өзбекстанның өткiн жүктерi мен жолаушыларын Қазақстан
Республикасының аумағы бойынша тасымалдаудың есебiне 12500 мың (он
екi миллион бес жүз мың) АҚШ долларына тең сомада берешектi өтеудi
қамтамасыз ететiн болсын.
</w:t>
      </w:r>
      <w:r>
        <w:br/>
      </w:r>
      <w:r>
        <w:rPr>
          <w:rFonts w:ascii="Times New Roman"/>
          <w:b w:val="false"/>
          <w:i w:val="false"/>
          <w:color w:val="000000"/>
          <w:sz w:val="28"/>
        </w:rPr>
        <w:t>
          2. Қазақстан Республикасының Энергетика және көмiр өнеркәсiбi
министрлiгi 1997 жылдың бiрiншi жарты жылдығында Алматы және Батыс
Қазақстан темiр жолдарының шығындарына 12500 мың АҚШ долларына тең 
сомаға өтемақы жасасын және "Әдiл" ("Одил") фирмасына Қазақстан 
Республикасы Премьер-Министрiнiң бiрiншi орынбасары Н.Қ.Есенғариннiң 
1995 жылғы 14 қазандағы N 3-40 өкiмiмен айқындалған сомада ақша 
қаражатын өндiрiп алуға арналған талап-арыз ұсынсын.
</w:t>
      </w:r>
      <w:r>
        <w:br/>
      </w:r>
      <w:r>
        <w:rPr>
          <w:rFonts w:ascii="Times New Roman"/>
          <w:b w:val="false"/>
          <w:i w:val="false"/>
          <w:color w:val="000000"/>
          <w:sz w:val="28"/>
        </w:rPr>
        <w:t>
          3. Қазақстан Республикасының Көлiк және коммуникациялар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Қаржы министрлiгiмен бiрлесiп екi апталық мерзiмде
Өзбек, Қырғыз, Тәжiк және Түркмен темiр жолдарымен жүк және
жолаушылар тасымалдаудағы қарыздары үшiн өзара есеп айыру жолымен
газ үшiн берешектi өтеу жөнiндегi Өзбекстан Республикасының ұсынысын
қарасын.
     4. Осы қаулының орындалуына бақылау Қазақстан Республикасы
Премьер-Министрiнiң орынбасары Д.Т.Дүйсеновке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