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ccac3" w14:textId="3dcca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"Нұрсат" бiрлескен кәсiпорнының мәселелерi</w:t>
      </w:r>
    </w:p>
    <w:p>
      <w:pPr>
        <w:spacing w:after="0"/>
        <w:ind w:left="0"/>
        <w:jc w:val="both"/>
      </w:pPr>
      <w:r>
        <w:rPr>
          <w:rFonts w:ascii="Times New Roman"/>
          <w:b w:val="false"/>
          <w:i w:val="false"/>
          <w:color w:val="000000"/>
          <w:sz w:val="28"/>
        </w:rPr>
        <w:t>Қазақстан Республикасы Үкiметiнiң Қаулысы 1996 жылғы 13 қараша N 1376</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мен Америка Құрама Штаттарының
арасындағы құрлықаралық баллистикалық ракеталардың шахталық ұшыру
қондырғыларын құрту, авариялық жағдайлардың зардаптарын жою және
ядролық қаруды таратуды болдырмауға қатысты келiсiмдi жүзеге асыру
туралы" Қазақстан Республикасы Министрлер Кабинетiнiң 1995 жылғы 4
қазандағы N 1300  
</w:t>
      </w:r>
      <w:r>
        <w:rPr>
          <w:rFonts w:ascii="Times New Roman"/>
          <w:b w:val="false"/>
          <w:i w:val="false"/>
          <w:color w:val="000000"/>
          <w:sz w:val="28"/>
        </w:rPr>
        <w:t xml:space="preserve"> P951300_ </w:t>
      </w:r>
      <w:r>
        <w:rPr>
          <w:rFonts w:ascii="Times New Roman"/>
          <w:b w:val="false"/>
          <w:i w:val="false"/>
          <w:color w:val="000000"/>
          <w:sz w:val="28"/>
        </w:rPr>
        <w:t>
  қаулысына сәйкес Қазақстан Республикасының 
Үкiметi Қаулы Етедi:
</w:t>
      </w:r>
      <w:r>
        <w:br/>
      </w:r>
      <w:r>
        <w:rPr>
          <w:rFonts w:ascii="Times New Roman"/>
          <w:b w:val="false"/>
          <w:i w:val="false"/>
          <w:color w:val="000000"/>
          <w:sz w:val="28"/>
        </w:rPr>
        <w:t>
          1. Аталған қаулыға және "Қазақстан Республикасы Министрлер
Кабинетiнiң 1995 жылғы 4 қазандағы N 1300 қаулысына өзгерiс енгiзу
туралы" Қазақстан Республикасы Үкiметiнiң 1996 жылғы 1 қарашадағы
N 1334 қаулысына сәйкес конверсиялық телекоммуникациялық жобаны iске
асыруды "Нұрсат" қазақстан-американ бiрлескен кәсiпорны жүзеге
асырады деп белгiленсiн.
</w:t>
      </w:r>
      <w:r>
        <w:br/>
      </w:r>
      <w:r>
        <w:rPr>
          <w:rFonts w:ascii="Times New Roman"/>
          <w:b w:val="false"/>
          <w:i w:val="false"/>
          <w:color w:val="000000"/>
          <w:sz w:val="28"/>
        </w:rPr>
        <w:t>
          "Нұрсат" қазақстан-американ бiрлескен кәсiпорны Жарғысында
көзделген қызметiнен басқа, сондай-ақ үкiметтiк және арнаулы
байланыстарды толық көлемде жүзеге асыруда бiрiншi талап етуi бойынша
қызмет көрсетедi деп белгiленсiн.
</w:t>
      </w:r>
      <w:r>
        <w:br/>
      </w:r>
      <w:r>
        <w:rPr>
          <w:rFonts w:ascii="Times New Roman"/>
          <w:b w:val="false"/>
          <w:i w:val="false"/>
          <w:color w:val="000000"/>
          <w:sz w:val="28"/>
        </w:rPr>
        <w:t>
          3. Қазақстан Республикасының Көлiк және коммуникациялар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министрлiгi бiр апта мерзiмде "Нұрсат" қазақстан-америка бiрлескен
кәсiпорнына телерадиохабарлары қызметiн көрсетуге және "Нұрсат"
телекоммуникациялар жүйесi арқылы деректер беру қызметiн көрсетуге
лицензия беретiн болсын.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