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514e" w14:textId="3c45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лотереяларды (мемлекеттiктен басқа) ұйымдастыру мен өткiзу жөнiндегi қызметтi лицензиялауға қойылатын бiлiктiлiк талаптарын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31 қазан N 1325. Күші жойылды - ҚР Үкіметінің 1999.07.08. N 939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 күшін жойды - ҚР Үкіметінің 1999.07.08. N 939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P990939_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"Лицензиялау туралы" Қазақстан Республикасы Президентiнiң 1995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17 сәуiрдегi N 2200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Заң күшi бар Жарлығын орындау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Қазақстан Республикасының аумағында лотереяларды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(мемлекеттiктен басқа) ұйымдастыру мен өткiзу жөнiндегi қызметтi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лицензиялауға қойылатын бiлiктiлiк талаптары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Лицензиялық қызмет субъектiлерiне берiлетiн лицензия түрлерiн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лицензиялық қызметтiң көлемiне, оның iс-қимыл жасау уақыты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аумағына қарай лицензиар айқындайды деп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бiрiншi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1996 жылғы 31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1325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аумағында лотереяларды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(мемлекеттiк емес) ұйымдастыру мен өткiзу жөнiндегi қызметтi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лицензиялауға қойылатын бiлiктiлiк талаптары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Лицензиялық қызмет субъектiлерiне қойылатын бiлiктiлiк талаптары: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Лотереяны ұйымдастырушының соңғы жылдағы қаржылық жай-күйiн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растайтын аудиторлық қорытындының болуы.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Лотереяны ұйымдастыру мен өткiзу жөнiндегi шарттардың болуы.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Лотереяны ұйымдастыру мен өткiзу жөнiндегi нұсқаулық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әдiстемелiк материалдардың болуы.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Таралымды өткiзу жөнiндегi шарттардың (таралымдық және бiр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сәттiк лотереялар үшiн) болуы.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Лотереяны ұйымдастыру мен өткiзу үшiн қажеттi өзiнiң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 алған материалдық-техникалық базаның болуы: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лотереяны өткiзетiн заңды тұлғаның офисiне арналған үй-жай;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лотерея билеттерiн сақтауға арналған үй-жай;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лотерея билеттерiн сатуға арналған мамандандырылған үй-жай;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ұтыс заттарын сақтауға арналған үй-жай;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Заңды тұлғаның құрылтай құжаттарында мiндеттi түрде лицензияланатын қызметтiң түрi - Лотереяны ұйымдастыру мен өткiзу туралы жазба болуға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Заңды тұлғаның лауазым иелерi сотталмаған болуға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