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8ce4" w14:textId="6278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қазан N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"Үкiметтiң 1996 жылға арналған заң жобалары жұмыстарының
жоспары туралы" Қазақстан Республикасы Үкiметiнiң 1995 жылғы 15
желтоқсандағы N 1732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Қазақстан 
Республикасы Үкiметiнiң 1996 жылға арналған заң жобалары 
жұмыстарының 4-тармағы алынып тасталсын (Қазақстан Республикасының 
ПҮАЖ-ы, 1995 ж., N 38, 492-құжат).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Үкiметiнiң 1995 жылғы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желтоқсандағы N 1732 қаулысына өзгертулер мен толықтырулар енгiзу
туралы" Қазақстан Республикасы Үкiметiнiң 1996 жылғы 28 ақпандағы 
N 254 қаулысының бесiншi абзацы алынып тасталсын (Қазақстан
Республикасының ПҮАЖ-ы, 1996 ж., N 10, 72-құжат).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