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acfb" w14:textId="2fea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жекелеген шешiмдерiне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24 қазан N 1293. Күшi жойылды - ҚРҮ-нiң 1997.02.18. N 231 қаулысымен. ~P970231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Қазақстан Республикасы Үкiметi мынадай шешiмдерiне өзгертулер
енгiзiлсiн:
     1.
&lt;*&gt;
     ЕСКЕРТУ. 1-тармақтың күшi жойылған - ҚРҮ-нiң 1996.11.21.
              N 1425 қаулысымен.
     2.
&lt;*&gt;
     ЕСКЕРТУ. 2-тармақтың күшi жойылған - ҚРҮ-нiң 1996.12.27.
              N 1640 қаулысымен. 
     3.
&lt;*&gt;
     ЕСКЕРТУ. 3-тармақтың күшi жойылған - ҚРҮ-нiң 1997.02.18.
              N 231 қаулысымен.
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