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c64f" w14:textId="210c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шекара күзетi жөнiндегi мемлекеттiк комитетiн техникамен және мүлiкпен қамтамасыз ету туралы</w:t>
      </w:r>
    </w:p>
    <w:p>
      <w:pPr>
        <w:spacing w:after="0"/>
        <w:ind w:left="0"/>
        <w:jc w:val="both"/>
      </w:pPr>
      <w:r>
        <w:rPr>
          <w:rFonts w:ascii="Times New Roman"/>
          <w:b w:val="false"/>
          <w:i w:val="false"/>
          <w:color w:val="000000"/>
          <w:sz w:val="28"/>
        </w:rPr>
        <w:t>Қазақстан Республикасы Үкiметiнiң Қаулысы 1996 жылғы 10 қазан N 1249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Мемлекеттiк шекарасының жауынгерлiк
әзiрлiгi мен сенiмдi күзетiлуiн қамтамасыз ету мақсатында Қазақстан
Республикасының Үкiметi қаулы етедi:
</w:t>
      </w:r>
      <w:r>
        <w:br/>
      </w:r>
      <w:r>
        <w:rPr>
          <w:rFonts w:ascii="Times New Roman"/>
          <w:b w:val="false"/>
          <w:i w:val="false"/>
          <w:color w:val="000000"/>
          <w:sz w:val="28"/>
        </w:rPr>
        <w:t>
          1. "Сельхозмаш" акционерлiк компаниясының 1996 жылғы
1 қарашаға дейiн Қазақстан Республикасының Мемлекеттiк шекара күзетi
жөнiндегi мемлекеттiк комитетiне оның республикалық бюджетке
төлемдерi бойынша берешегiн өтеу есебiне 63586 (алпыс үш миллион бес
жүз сексен алты) мың теңге сомада өзi шығарған өнiмдi беру туралы
ұсынысына келiсiм берiлсiн.
</w:t>
      </w:r>
      <w:r>
        <w:br/>
      </w:r>
      <w:r>
        <w:rPr>
          <w:rFonts w:ascii="Times New Roman"/>
          <w:b w:val="false"/>
          <w:i w:val="false"/>
          <w:color w:val="000000"/>
          <w:sz w:val="28"/>
        </w:rPr>
        <w:t>
          2. Қазақстан Республикасының Қаржы министрлiгi Қазақстан
Республикасының Мемлекеттiк шекара күзетi жөнiндегi мемлекеттiк
комитетi оны қаржыландыру есебiне аталған сомадағы өнiмдi алған соң,
қосымшаға сәйкес республикалық бюджеттiң кiрiс және шығыс
бөлiктерiнде көрсете отырып, республикалық бюджетке салық төлемдерi
бойынша "Сельхозмаш" акционерлiк клмпаниясы кәсiпорындарының
берешегiне есептеме жүргiзсiн.
</w:t>
      </w:r>
      <w:r>
        <w:br/>
      </w:r>
      <w:r>
        <w:rPr>
          <w:rFonts w:ascii="Times New Roman"/>
          <w:b w:val="false"/>
          <w:i w:val="false"/>
          <w:color w:val="000000"/>
          <w:sz w:val="28"/>
        </w:rPr>
        <w:t>
          3. Қазақстан Республикасының Көлiк және коммуникациялар
министрлiгi темiр жол тарифтерi үшiн есеп айырысуларды әскери
тасымалдау құжаттары бойынша қабылдасын.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1996 жылғы
                                       "10" қазандағы
                                        N 1249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Мемлекеттiк шекара күзетi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комитетiне техника жеткiзу есебiне
            есептеуге қабылданған "Сельхозмаш" акционерлiк компаниясы
                     кәсiпорындарының берешек сомасы
                                                           (мың теңге)
     ________________________________________________________________
         Кәсiпорын       іҚосымша  іЭкономиканыіЕсептеуге қабылданған
         атауы           іқұнға    іқайта      іреспубликалық бюджетке
                         ісалынатыніжаңғырту   ітөленетiн төлем жиыны
                         ісалық    іқоры       і
     ________________________________________________________________
     "Тоғызақ мехзаводы"    2000     5062             7062
     АҚ, Комсомолец
      поселкесi,
      Қостанай облысы
     "Целинсельмаш" АҚ,      3750      -              3750
      Ақмола қаласы
     "Алматы" "Поршень"     52774                    52774
      заводы" АҚ, Алматы
      қаласы
     ________________________________________________________________
         Барлығы:          58524     5062            63586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