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d51dc" w14:textId="1bd5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1996 жылғы 8 қазандағы N 3122 Жарлығын жүзеге асыру туралы</w:t>
      </w:r>
    </w:p>
    <w:p>
      <w:pPr>
        <w:spacing w:after="0"/>
        <w:ind w:left="0"/>
        <w:jc w:val="both"/>
      </w:pPr>
      <w:r>
        <w:rPr>
          <w:rFonts w:ascii="Times New Roman"/>
          <w:b w:val="false"/>
          <w:i w:val="false"/>
          <w:color w:val="000000"/>
          <w:sz w:val="28"/>
        </w:rPr>
        <w:t>Қазақстан Республикасы Үкiметiнiң Қаулысы 1996 жылғы 9 қазан N 1247</w:t>
      </w:r>
    </w:p>
    <w:p>
      <w:pPr>
        <w:spacing w:after="0"/>
        <w:ind w:left="0"/>
        <w:jc w:val="left"/>
      </w:pPr>
      <w:r>
        <w:rPr>
          <w:rFonts w:ascii="Times New Roman"/>
          <w:b w:val="false"/>
          <w:i w:val="false"/>
          <w:color w:val="000000"/>
          <w:sz w:val="28"/>
        </w:rPr>
        <w:t>
</w:t>
      </w:r>
      <w:r>
        <w:rPr>
          <w:rFonts w:ascii="Times New Roman"/>
          <w:b w:val="false"/>
          <w:i w:val="false"/>
          <w:color w:val="000000"/>
          <w:sz w:val="28"/>
        </w:rPr>
        <w:t>
          "Жалпыға бiрдей әскери мiндеттiлiк және әскери қызмет туралы"
Қазақстан Республикасының 1993 жылғы 19 қаңтардағы Заңын және
"Белгiленген әскери қызмет мерзiмiн өткерген мерзiмдi қызметтегi
әскери қызметшiлердi запасқа шығару және Қазақстан Республикасының
азаматтарын 1996 жылдың қазан-желтоқсан айларында кезектi мерзiмдi
әскери қызметке шақыру туралы" Қазақстан Республикасы Президентiнiң
1996 жылғы 8 қазандағы N 3122  
</w:t>
      </w:r>
      <w:r>
        <w:rPr>
          <w:rFonts w:ascii="Times New Roman"/>
          <w:b w:val="false"/>
          <w:i w:val="false"/>
          <w:color w:val="000000"/>
          <w:sz w:val="28"/>
        </w:rPr>
        <w:t xml:space="preserve"> U963122_ </w:t>
      </w:r>
      <w:r>
        <w:rPr>
          <w:rFonts w:ascii="Times New Roman"/>
          <w:b w:val="false"/>
          <w:i w:val="false"/>
          <w:color w:val="000000"/>
          <w:sz w:val="28"/>
        </w:rPr>
        <w:t>
  Жарлығын орындау үшiн 
Қазақстан Республикасының Үкiметi қаулы етедi:
</w:t>
      </w:r>
      <w:r>
        <w:br/>
      </w:r>
      <w:r>
        <w:rPr>
          <w:rFonts w:ascii="Times New Roman"/>
          <w:b w:val="false"/>
          <w:i w:val="false"/>
          <w:color w:val="000000"/>
          <w:sz w:val="28"/>
        </w:rPr>
        <w:t>
          1. Облыстар мен Алматы қаласының әкiмдерi:
</w:t>
      </w:r>
      <w:r>
        <w:br/>
      </w:r>
      <w:r>
        <w:rPr>
          <w:rFonts w:ascii="Times New Roman"/>
          <w:b w:val="false"/>
          <w:i w:val="false"/>
          <w:color w:val="000000"/>
          <w:sz w:val="28"/>
        </w:rPr>
        <w:t>
          шақыру комиссияларының жұмысын ұйымдастырсын және азаматтардың
1996 жылдың қазан-желтоқсан айларында мерзiмдi әскери қызметке
шақырылуын қамтамасыз етсiн;
</w:t>
      </w:r>
      <w:r>
        <w:br/>
      </w:r>
      <w:r>
        <w:rPr>
          <w:rFonts w:ascii="Times New Roman"/>
          <w:b w:val="false"/>
          <w:i w:val="false"/>
          <w:color w:val="000000"/>
          <w:sz w:val="28"/>
        </w:rPr>
        <w:t>
          темiр жол стансаларында, жас ұрпақты әскерге жинайтын және
жөнелтетiн жерлерде кезекшiлiктi күшейтудi белгiлесiн;
</w:t>
      </w:r>
      <w:r>
        <w:br/>
      </w:r>
      <w:r>
        <w:rPr>
          <w:rFonts w:ascii="Times New Roman"/>
          <w:b w:val="false"/>
          <w:i w:val="false"/>
          <w:color w:val="000000"/>
          <w:sz w:val="28"/>
        </w:rPr>
        <w:t>
          жиналатын және қызмет өткеретiн жерге баратын жолда командаларды
жөнелтудi және алып жүрудi қамтамасыз етсiн.
</w:t>
      </w:r>
      <w:r>
        <w:br/>
      </w:r>
      <w:r>
        <w:rPr>
          <w:rFonts w:ascii="Times New Roman"/>
          <w:b w:val="false"/>
          <w:i w:val="false"/>
          <w:color w:val="000000"/>
          <w:sz w:val="28"/>
        </w:rPr>
        <w:t>
          2. Әскери комиссариаттар пәрмендi шаралар қолдану үшiн
азаматтардың мерзiмдi әскери қызметке шақырылу барысы туралы
облыстардың және Алматы қаласының әкiмдерiне дер кезiнде хабарлап
отырсын.
</w:t>
      </w:r>
      <w:r>
        <w:br/>
      </w:r>
      <w:r>
        <w:rPr>
          <w:rFonts w:ascii="Times New Roman"/>
          <w:b w:val="false"/>
          <w:i w:val="false"/>
          <w:color w:val="000000"/>
          <w:sz w:val="28"/>
        </w:rPr>
        <w:t>
          3. Қазақстан Республикасының Денсаулық сақтау министрлiгi шақыру
пункттерiн медициналық қамтамасыз етудi, сондай-ақ әскери
комиссариаттардың тапсырысы бойынша шақырылушыларға медициналық
қызмет көрсетудi ұйымдастырсын.
</w:t>
      </w:r>
      <w:r>
        <w:br/>
      </w:r>
      <w:r>
        <w:rPr>
          <w:rFonts w:ascii="Times New Roman"/>
          <w:b w:val="false"/>
          <w:i w:val="false"/>
          <w:color w:val="000000"/>
          <w:sz w:val="28"/>
        </w:rPr>
        <w:t>
          4. Қазақстан Республикасының Көлiк және коммуникациялар
министрлiгi мерзiмдi қызметтiң запасқа шығарылған әскери
қызметшiлерiн және әскери қызметке шақырылған азаматтарды Қазақстан
Республикасы Қорғаныс министрлiгiнiң тапсырысы бойынша тасымалдауды
қамтамасыз етсiн.
</w:t>
      </w:r>
      <w:r>
        <w:br/>
      </w:r>
      <w:r>
        <w:rPr>
          <w:rFonts w:ascii="Times New Roman"/>
          <w:b w:val="false"/>
          <w:i w:val="false"/>
          <w:color w:val="000000"/>
          <w:sz w:val="28"/>
        </w:rPr>
        <w:t>
          Қазақстан Республикасының Қорғаныс министрлiгi Қазақстан
Республикасының Көлiк және коммуникациялар министрлiгiмен келiсе
отырып тасымал үшiн есеп айырысу жүргiзсiн.
</w:t>
      </w:r>
      <w:r>
        <w:br/>
      </w:r>
      <w:r>
        <w:rPr>
          <w:rFonts w:ascii="Times New Roman"/>
          <w:b w:val="false"/>
          <w:i w:val="false"/>
          <w:color w:val="000000"/>
          <w:sz w:val="28"/>
        </w:rPr>
        <w:t>
          5. Қазақстан Республикасының құқық қорғау органдары шақырылған
жастар арасындағы "Жалпыға бiрдей әскери мiндеттiлiк және әскери
қызмет туралы" Қазақстан Республикасының Заңын сақтау және Қазақстан
Республикасы Президентiнiң 1996 жылғы 8 қазандағы N 3122 Жарлығының
талаптарын орындау жөнiндегi алдын ала iстелетiн жұмысты жандандырсын.
</w:t>
      </w:r>
      <w:r>
        <w:br/>
      </w:r>
      <w:r>
        <w:rPr>
          <w:rFonts w:ascii="Times New Roman"/>
          <w:b w:val="false"/>
          <w:i w:val="false"/>
          <w:color w:val="000000"/>
          <w:sz w:val="28"/>
        </w:rPr>
        <w:t>
          6. Қазақстан Республикасының Баспасөз және бұқаралық ақпарат
iстерi жөнiндегi ұлттық агенттiк, "Қазақстан теледидары мен радиосы"
республикалық корпорациясы және Қазақстан Республикасының Жастар iсi,
туризм және спорт министрлiгi Қазақстан Республикасының Қорғаныс
министрлiгiмен бiрлесiп азаматтардың мерзiмдi әскери қызметке
</w:t>
      </w:r>
      <w:r>
        <w:rPr>
          <w:rFonts w:ascii="Times New Roman"/>
          <w:b w:val="false"/>
          <w:i w:val="false"/>
          <w:color w:val="000000"/>
          <w:sz w:val="28"/>
        </w:rPr>
        <w:t>
</w:t>
      </w:r>
    </w:p>
    <w:p>
      <w:pPr>
        <w:spacing w:after="0"/>
        <w:ind w:left="0"/>
        <w:jc w:val="left"/>
      </w:pPr>
      <w:r>
        <w:rPr>
          <w:rFonts w:ascii="Times New Roman"/>
          <w:b w:val="false"/>
          <w:i w:val="false"/>
          <w:color w:val="000000"/>
          <w:sz w:val="28"/>
        </w:rPr>
        <w:t>
даярлығын және шақырудың өткiзiлуiн көрсетсiн, Қазақстан
Республикасының Қарулы Күштерiнде, басқа әскери және әскери
құрамаларында қызмет өткеруiн кең танымал етсiн, азаматтардың өзiнiң
конституциялық борышы мен мiндеттерiн орындауы жөнiнде насихат
жұмысын жүргiзсiн.
     Қазақстан Республикасы
       Премьер-Министрiнiң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