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3c3d" w14:textId="2da3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Мемлекеттiң жеке меншiкке сататын немесе жер пайдалануға беретiн жер учаскелерiнiң бағалық құнын белгiлеу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 қазан N 1203.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"Жер туралы" Қазақстан Республикасының 2001 жылғы 24 қаңтардағы Заңына және "Мемлекеттiң жеке меншiкке сататын немесе жер пайдалануға беретiн жерлерi үшiн төлем ставкаларын бекiту туралы" Қазақстан Республикасы Үкiметiнiң 1996 жылғы 8 мамырдағы  </w:t>
      </w:r>
      <w:r>
        <w:rPr>
          <w:rFonts w:ascii="Times New Roman"/>
          <w:b w:val="false"/>
          <w:i w:val="false"/>
          <w:color w:val="000000"/>
          <w:sz w:val="28"/>
        </w:rPr>
        <w:t xml:space="preserve">N 576 </w:t>
      </w:r>
      <w:r>
        <w:rPr>
          <w:rFonts w:ascii="Times New Roman"/>
          <w:b w:val="false"/>
          <w:i w:val="false"/>
          <w:color w:val="000000"/>
          <w:sz w:val="28"/>
        </w:rPr>
        <w:t xml:space="preserve"> қаулысына 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ff0000"/>
          <w:sz w:val="28"/>
        </w:rPr>
        <w:t xml:space="preserve">      Ескерту. Кіріспе өзгерді - ҚР Үкіметінің 2001.11.16.  </w:t>
      </w:r>
      <w:r>
        <w:rPr>
          <w:rFonts w:ascii="Times New Roman"/>
          <w:b w:val="false"/>
          <w:i w:val="false"/>
          <w:color w:val="000000"/>
          <w:sz w:val="28"/>
        </w:rPr>
        <w:t xml:space="preserve">N 1463 </w:t>
      </w:r>
      <w:r>
        <w:rPr>
          <w:rFonts w:ascii="Times New Roman"/>
          <w:b w:val="false"/>
          <w:i w:val="false"/>
          <w:color w:val="ff0000"/>
          <w:sz w:val="28"/>
        </w:rPr>
        <w:t xml:space="preserve">қаулысымен. </w:t>
      </w:r>
      <w:r>
        <w:br/>
      </w:r>
      <w:r>
        <w:rPr>
          <w:rFonts w:ascii="Times New Roman"/>
          <w:b w:val="false"/>
          <w:i w:val="false"/>
          <w:color w:val="000000"/>
          <w:sz w:val="28"/>
        </w:rPr>
        <w:t xml:space="preserve">
     Мемлекеттiң жеке меншiкке сататын немесе жер пайдалануға беретiн жер учаскелерiнiң бағалық құнын белгiлеудiң қоса берiлiп отырған Тәртiбi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 қазандағы       </w:t>
      </w:r>
      <w:r>
        <w:br/>
      </w:r>
      <w:r>
        <w:rPr>
          <w:rFonts w:ascii="Times New Roman"/>
          <w:b w:val="false"/>
          <w:i w:val="false"/>
          <w:color w:val="000000"/>
          <w:sz w:val="28"/>
        </w:rPr>
        <w:t xml:space="preserve">
N 1203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Мемлекеттiң жеке меншiкке сататын немесе жер </w:t>
      </w:r>
      <w:r>
        <w:br/>
      </w:r>
      <w:r>
        <w:rPr>
          <w:rFonts w:ascii="Times New Roman"/>
          <w:b w:val="false"/>
          <w:i w:val="false"/>
          <w:color w:val="000000"/>
          <w:sz w:val="28"/>
        </w:rPr>
        <w:t>
</w:t>
      </w:r>
      <w:r>
        <w:rPr>
          <w:rFonts w:ascii="Times New Roman"/>
          <w:b/>
          <w:i w:val="false"/>
          <w:color w:val="000000"/>
          <w:sz w:val="28"/>
        </w:rPr>
        <w:t xml:space="preserve">       пайдалануға беретiн жер учаскелерiнiң бағалық </w:t>
      </w:r>
      <w:r>
        <w:br/>
      </w:r>
      <w:r>
        <w:rPr>
          <w:rFonts w:ascii="Times New Roman"/>
          <w:b w:val="false"/>
          <w:i w:val="false"/>
          <w:color w:val="000000"/>
          <w:sz w:val="28"/>
        </w:rPr>
        <w:t>
</w:t>
      </w:r>
      <w:r>
        <w:rPr>
          <w:rFonts w:ascii="Times New Roman"/>
          <w:b/>
          <w:i w:val="false"/>
          <w:color w:val="000000"/>
          <w:sz w:val="28"/>
        </w:rPr>
        <w:t xml:space="preserve">                    құнын белгiлеу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ff0000"/>
          <w:sz w:val="28"/>
        </w:rPr>
        <w:t xml:space="preserve">       Ескерту. Мәтін бойынша "Қазақстан Республикасының Жер қатынастары және жерге орналастыру жөніндегі мемлекеттік комитетінің", "жер қатынастары және жерге орналастыру жөніндегі аумақтық комитетке", "жер қатынастары және жерге орналастыру жөніндегі аумақтық комитеттер", "жер қатынастары және жерге орналастыру жөніндегі аумақтық комитетінің" деген сөздер тиісінше "жер ресурстарын басқару жөніндегі орталық уәкілетті органның", "жер ресурстарын басқару жөніндегі аумақтық комитетке", "жер ресурстарын басқару жөніндегі аумақтық комитеттер", "жер ресурстарын басқару жөніндегі аумақтық комитетінің" деген сөздермен ауыстырылды - ҚР Үкіметінің 2001.11.16.  </w:t>
      </w:r>
      <w:r>
        <w:rPr>
          <w:rFonts w:ascii="Times New Roman"/>
          <w:b w:val="false"/>
          <w:i w:val="false"/>
          <w:color w:val="ff0000"/>
          <w:sz w:val="28"/>
        </w:rPr>
        <w:t xml:space="preserve">N 1463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Осы Тәртiп "Жер туралы" Қазақстан Республикасының 2001 жылғы 24 қаңтардағы Заңына және "Мемлекеттiң жеке меншiкке сататын немесе жер пайдалануға беретiн жерлерi үшiн төлем ставкаларын бекiту туралы" Қазақстан Республикасы Үкiметiнiң 1996 жылғы 8 мамырдағы N 576 қаулысына сәйкес әзiрленедi.&lt;*&gt;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2001.11.16.  </w:t>
      </w:r>
      <w:r>
        <w:rPr>
          <w:rFonts w:ascii="Times New Roman"/>
          <w:b w:val="false"/>
          <w:i w:val="false"/>
          <w:color w:val="000000"/>
          <w:sz w:val="28"/>
        </w:rPr>
        <w:t xml:space="preserve">N 1463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Жер учаскесiнiң бағалық құнын белгiлеу (жер пайдалану құқығы) азаматтар мен мемлекеттiк емес заңды ұйымдар оларды меншiкке тегiн берудiң Жер туралы" Қазақстан Республикасының Заңымен белгіленген нормалардан тыс мемлекеттен қосымша жер учаскелерiн (жер пайдалану құқығын) сатып алған кезде және жер учаскелерiн өзге заңмен тыйым салынбаған қажеттер үшiн жеке меншiкке сатқан кезде белгiленедi.&lt;*&gt;  </w:t>
      </w:r>
      <w:r>
        <w:br/>
      </w:r>
      <w:r>
        <w:rPr>
          <w:rFonts w:ascii="Times New Roman"/>
          <w:b w:val="false"/>
          <w:i w:val="false"/>
          <w:color w:val="000000"/>
          <w:sz w:val="28"/>
        </w:rPr>
        <w:t xml:space="preserve">
      Жер учаскесiнiң бағалық құнын (жер пайдалану құқығын) белгiлеу, сондай-ақ өзге де заңмен көзделген жағдайларда, не жер учаскесiнiң құны немесе жер пайдалану құқығы екi жақтың келiсiмiмен анықталмаған жағдайда жүргiзiлуi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2001.11.16.  </w:t>
      </w:r>
      <w:r>
        <w:rPr>
          <w:rFonts w:ascii="Times New Roman"/>
          <w:b w:val="false"/>
          <w:i w:val="false"/>
          <w:color w:val="000000"/>
          <w:sz w:val="28"/>
        </w:rPr>
        <w:t xml:space="preserve">N 1463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Жер учаскесiнiң құнын (жер пайдалану құқығын) белгiлеудi жергiлiктi атқару органдарының бастамашылығы, азаматтар мен заңды ұйымдардың өтiнiштерi бойынша жер ресурстарын басқару жөніндегі орталық уәкілетті органның аумақтық органдары жүргiзедi.&lt;*&gt;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2001.11.16.  </w:t>
      </w:r>
      <w:r>
        <w:rPr>
          <w:rFonts w:ascii="Times New Roman"/>
          <w:b w:val="false"/>
          <w:i w:val="false"/>
          <w:color w:val="000000"/>
          <w:sz w:val="28"/>
        </w:rPr>
        <w:t xml:space="preserve">N 1463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Өтiнiштер жер ресурстарын басқару жөніндегі аумақтық комитетке жiберiледi. Өтiнiште бағаланатын учаскенiң бағалау мақсаты, орналасқан жерi және көлемi көрсетiледi.  </w:t>
      </w:r>
      <w:r>
        <w:br/>
      </w:r>
      <w:r>
        <w:rPr>
          <w:rFonts w:ascii="Times New Roman"/>
          <w:b w:val="false"/>
          <w:i w:val="false"/>
          <w:color w:val="000000"/>
          <w:sz w:val="28"/>
        </w:rPr>
        <w:t xml:space="preserve">
      5. Жер ресурстарын басқару жөніндегі орталық уәкілетті органның немесе оның тапсыруы бойынша өндiрiстiк бөлiмшесi өтiнiш иесiнде жер пайдалану құқығы туралы құжаттардың бар-жоғын тексередi, бағаланатын учаскенiң нақты шекарасын және көлемiн анықтайды (қажет болса), жер учаскесiн сипаттайтын материалдарды талдайды.  </w:t>
      </w:r>
      <w:r>
        <w:br/>
      </w:r>
      <w:r>
        <w:rPr>
          <w:rFonts w:ascii="Times New Roman"/>
          <w:b w:val="false"/>
          <w:i w:val="false"/>
          <w:color w:val="000000"/>
          <w:sz w:val="28"/>
        </w:rPr>
        <w:t xml:space="preserve">
      6. Елді мекендердегі және одан тысқары ауыл шаруашылық емес мұқтаждар үшін жеке меншікке берілетін (берілген) нақты жер учаскесінің бағалау құны "Жер туралы"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Заңының </w:t>
      </w:r>
      <w:r>
        <w:rPr>
          <w:rFonts w:ascii="Times New Roman"/>
          <w:b w:val="false"/>
          <w:i w:val="false"/>
          <w:color w:val="000000"/>
          <w:sz w:val="28"/>
        </w:rPr>
        <w:t xml:space="preserve"> 8-бабына сәйкес базалық ставкаларға түзету (көтеретін немесе төмендететін) коэффициенттері қолданыла отырып белгіленеді.  </w:t>
      </w:r>
      <w:r>
        <w:br/>
      </w:r>
      <w:r>
        <w:rPr>
          <w:rFonts w:ascii="Times New Roman"/>
          <w:b w:val="false"/>
          <w:i w:val="false"/>
          <w:color w:val="000000"/>
          <w:sz w:val="28"/>
        </w:rPr>
        <w:t xml:space="preserve">
      Ауыл шаруашылық өндірісі берілетін (берілген) нақты жер учаскесінің бағалау құны базалық ставкаларға жердің сапалық жай-күйіне, сумен қамтамасыз етілуіне, оның орналасқан жеріне, қызмет көрсету саласының орталықтардан қашықтығына қарай түзету коэффициенттері қолданыла отырып жүзеге асырылады:&lt;*&gt;  </w:t>
      </w:r>
      <w:r>
        <w:br/>
      </w:r>
      <w:r>
        <w:rPr>
          <w:rFonts w:ascii="Times New Roman"/>
          <w:b w:val="false"/>
          <w:i w:val="false"/>
          <w:color w:val="000000"/>
          <w:sz w:val="28"/>
        </w:rPr>
        <w:t xml:space="preserve">
      Елді мекендердегі және одан тысқары ауыл шаруашылық емес мұқтаждар үшін жеке меншікке берілетін (берілген) нақты жер учаскесінің бағалау құны "Жер туралы" 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Заңының </w:t>
      </w:r>
      <w:r>
        <w:rPr>
          <w:rFonts w:ascii="Times New Roman"/>
          <w:b w:val="false"/>
          <w:i w:val="false"/>
          <w:color w:val="000000"/>
          <w:sz w:val="28"/>
        </w:rPr>
        <w:t xml:space="preserve"> 8-бабына сәйкес базалық ставкаларға түзету (көтеретін немесе төмендететін) коэффициенттері қолданыла отырып белгіленеді.  </w:t>
      </w:r>
      <w:r>
        <w:br/>
      </w:r>
      <w:r>
        <w:rPr>
          <w:rFonts w:ascii="Times New Roman"/>
          <w:b w:val="false"/>
          <w:i w:val="false"/>
          <w:color w:val="000000"/>
          <w:sz w:val="28"/>
        </w:rPr>
        <w:t xml:space="preserve">
      Ауыл шаруашылық өндірісі берілетін (берілген) нақты жер учаскесінің бағалау құны базалық ставкаларға жердің сапалық жай-күйіне, сумен қамтамасыз етілуіне, оның орналасқан жеріне, қызмет көрсету саласының орталықтардан қашықтығына қарай түзету коэффициенттері қолданыла отырып жүзеге асырылады: </w:t>
      </w:r>
      <w:r>
        <w:br/>
      </w:r>
      <w:r>
        <w:rPr>
          <w:rFonts w:ascii="Times New Roman"/>
          <w:b w:val="false"/>
          <w:i w:val="false"/>
          <w:color w:val="000000"/>
          <w:sz w:val="28"/>
        </w:rPr>
        <w:t xml:space="preserve">
      а) жер учаскесiнiң сапалық жай-күйi  </w:t>
      </w:r>
      <w:r>
        <w:br/>
      </w:r>
      <w:r>
        <w:rPr>
          <w:rFonts w:ascii="Times New Roman"/>
          <w:b w:val="false"/>
          <w:i w:val="false"/>
          <w:color w:val="000000"/>
          <w:sz w:val="28"/>
        </w:rPr>
        <w:t xml:space="preserve">
      Алқаптардың түрi мен топырақтардың үлгiсi бойынша жер учаскесiнiң сапалық жай-күйi жер-кадастр карталары, топырақ, геоботаника, топырақ-мелиорация және басқа зерттеулердiң материалдары негiзiнде анықталады.  </w:t>
      </w:r>
      <w:r>
        <w:br/>
      </w:r>
      <w:r>
        <w:rPr>
          <w:rFonts w:ascii="Times New Roman"/>
          <w:b w:val="false"/>
          <w:i w:val="false"/>
          <w:color w:val="000000"/>
          <w:sz w:val="28"/>
        </w:rPr>
        <w:t xml:space="preserve">
     Мелиорациялық жай-күйi мен жер қабатының ылдилығына қарай егiстiк құрамында пайдаланылатын жер учаскесiне жер пайдалану құқығының бағалық құнын белгiлеу үшiн төмендегiдей түзету коэффициенттерi қолданылады: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  Түзету коэффицентi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Жерлердiң мелиорациялық жай-күйi: </w:t>
      </w:r>
    </w:p>
    <w:p>
      <w:pPr>
        <w:spacing w:after="0"/>
        <w:ind w:left="0"/>
        <w:jc w:val="both"/>
      </w:pPr>
      <w:r>
        <w:rPr>
          <w:rFonts w:ascii="Times New Roman"/>
          <w:b w:val="false"/>
          <w:i w:val="false"/>
          <w:color w:val="000000"/>
          <w:sz w:val="28"/>
        </w:rPr>
        <w:t xml:space="preserve">жақсы - топырағы тұзды емес және сортаңдалмаған, </w:t>
      </w:r>
      <w:r>
        <w:br/>
      </w:r>
      <w:r>
        <w:rPr>
          <w:rFonts w:ascii="Times New Roman"/>
          <w:b w:val="false"/>
          <w:i w:val="false"/>
          <w:color w:val="000000"/>
          <w:sz w:val="28"/>
        </w:rPr>
        <w:t xml:space="preserve">
тасы жоқ, эрозияға ұшырамаған; жер асты </w:t>
      </w:r>
      <w:r>
        <w:br/>
      </w:r>
      <w:r>
        <w:rPr>
          <w:rFonts w:ascii="Times New Roman"/>
          <w:b w:val="false"/>
          <w:i w:val="false"/>
          <w:color w:val="000000"/>
          <w:sz w:val="28"/>
        </w:rPr>
        <w:t xml:space="preserve">
суларының тереңде жатуы; тұщы - 3 м астам, </w:t>
      </w:r>
      <w:r>
        <w:br/>
      </w:r>
      <w:r>
        <w:rPr>
          <w:rFonts w:ascii="Times New Roman"/>
          <w:b w:val="false"/>
          <w:i w:val="false"/>
          <w:color w:val="000000"/>
          <w:sz w:val="28"/>
        </w:rPr>
        <w:t xml:space="preserve">
минералды - 6 м астам                                1,1-1,3 </w:t>
      </w:r>
      <w:r>
        <w:br/>
      </w:r>
      <w:r>
        <w:rPr>
          <w:rFonts w:ascii="Times New Roman"/>
          <w:b w:val="false"/>
          <w:i w:val="false"/>
          <w:color w:val="000000"/>
          <w:sz w:val="28"/>
        </w:rPr>
        <w:t xml:space="preserve">
қанағаттанарлық - топырағы аздап тұзды, </w:t>
      </w:r>
      <w:r>
        <w:br/>
      </w:r>
      <w:r>
        <w:rPr>
          <w:rFonts w:ascii="Times New Roman"/>
          <w:b w:val="false"/>
          <w:i w:val="false"/>
          <w:color w:val="000000"/>
          <w:sz w:val="28"/>
        </w:rPr>
        <w:t xml:space="preserve">
сортаң, ұсақ тасты, аздап эрозияланған; аз </w:t>
      </w:r>
      <w:r>
        <w:br/>
      </w:r>
      <w:r>
        <w:rPr>
          <w:rFonts w:ascii="Times New Roman"/>
          <w:b w:val="false"/>
          <w:i w:val="false"/>
          <w:color w:val="000000"/>
          <w:sz w:val="28"/>
        </w:rPr>
        <w:t xml:space="preserve">
минералды жер асты суларының тереңде жатуы </w:t>
      </w:r>
      <w:r>
        <w:br/>
      </w:r>
      <w:r>
        <w:rPr>
          <w:rFonts w:ascii="Times New Roman"/>
          <w:b w:val="false"/>
          <w:i w:val="false"/>
          <w:color w:val="000000"/>
          <w:sz w:val="28"/>
        </w:rPr>
        <w:t xml:space="preserve">
3-6 м                                                0,8-1 </w:t>
      </w:r>
      <w:r>
        <w:br/>
      </w:r>
      <w:r>
        <w:rPr>
          <w:rFonts w:ascii="Times New Roman"/>
          <w:b w:val="false"/>
          <w:i w:val="false"/>
          <w:color w:val="000000"/>
          <w:sz w:val="28"/>
        </w:rPr>
        <w:t xml:space="preserve">
қанағаттанарлықсыз - топырағы орташа және </w:t>
      </w:r>
      <w:r>
        <w:br/>
      </w:r>
      <w:r>
        <w:rPr>
          <w:rFonts w:ascii="Times New Roman"/>
          <w:b w:val="false"/>
          <w:i w:val="false"/>
          <w:color w:val="000000"/>
          <w:sz w:val="28"/>
        </w:rPr>
        <w:t xml:space="preserve">
күштi тұзды, орта және күштi сортаңдалған, </w:t>
      </w:r>
      <w:r>
        <w:br/>
      </w:r>
      <w:r>
        <w:rPr>
          <w:rFonts w:ascii="Times New Roman"/>
          <w:b w:val="false"/>
          <w:i w:val="false"/>
          <w:color w:val="000000"/>
          <w:sz w:val="28"/>
        </w:rPr>
        <w:t xml:space="preserve">
тасты, орта және күштi эрозияға ұшыраған; </w:t>
      </w:r>
      <w:r>
        <w:br/>
      </w:r>
      <w:r>
        <w:rPr>
          <w:rFonts w:ascii="Times New Roman"/>
          <w:b w:val="false"/>
          <w:i w:val="false"/>
          <w:color w:val="000000"/>
          <w:sz w:val="28"/>
        </w:rPr>
        <w:t xml:space="preserve">
1 г/л астам минералданған жер асты суларының </w:t>
      </w:r>
      <w:r>
        <w:br/>
      </w:r>
      <w:r>
        <w:rPr>
          <w:rFonts w:ascii="Times New Roman"/>
          <w:b w:val="false"/>
          <w:i w:val="false"/>
          <w:color w:val="000000"/>
          <w:sz w:val="28"/>
        </w:rPr>
        <w:t xml:space="preserve">
тереңде жатуы - 3 м төмен                            0,5-0,7 </w:t>
      </w:r>
      <w:r>
        <w:br/>
      </w:r>
      <w:r>
        <w:rPr>
          <w:rFonts w:ascii="Times New Roman"/>
          <w:b w:val="false"/>
          <w:i w:val="false"/>
          <w:color w:val="000000"/>
          <w:sz w:val="28"/>
        </w:rPr>
        <w:t xml:space="preserve">
Градуспен алғанда жер қабатының ылдилығы </w:t>
      </w:r>
      <w:r>
        <w:br/>
      </w:r>
      <w:r>
        <w:rPr>
          <w:rFonts w:ascii="Times New Roman"/>
          <w:b w:val="false"/>
          <w:i w:val="false"/>
          <w:color w:val="000000"/>
          <w:sz w:val="28"/>
        </w:rPr>
        <w:t xml:space="preserve">
             2-ге дейiн                              1 </w:t>
      </w:r>
      <w:r>
        <w:br/>
      </w:r>
      <w:r>
        <w:rPr>
          <w:rFonts w:ascii="Times New Roman"/>
          <w:b w:val="false"/>
          <w:i w:val="false"/>
          <w:color w:val="000000"/>
          <w:sz w:val="28"/>
        </w:rPr>
        <w:t xml:space="preserve">
             2,1-5                                   0,95э </w:t>
      </w:r>
      <w:r>
        <w:br/>
      </w:r>
      <w:r>
        <w:rPr>
          <w:rFonts w:ascii="Times New Roman"/>
          <w:b w:val="false"/>
          <w:i w:val="false"/>
          <w:color w:val="000000"/>
          <w:sz w:val="28"/>
        </w:rPr>
        <w:t xml:space="preserve">
             5,1-10                                  0,9 </w:t>
      </w:r>
      <w:r>
        <w:br/>
      </w:r>
      <w:r>
        <w:rPr>
          <w:rFonts w:ascii="Times New Roman"/>
          <w:b w:val="false"/>
          <w:i w:val="false"/>
          <w:color w:val="000000"/>
          <w:sz w:val="28"/>
        </w:rPr>
        <w:t xml:space="preserve">
             11-15                                   0,85 </w:t>
      </w:r>
      <w:r>
        <w:br/>
      </w:r>
      <w:r>
        <w:rPr>
          <w:rFonts w:ascii="Times New Roman"/>
          <w:b w:val="false"/>
          <w:i w:val="false"/>
          <w:color w:val="000000"/>
          <w:sz w:val="28"/>
        </w:rPr>
        <w:t xml:space="preserve">
             15-тен жоғары                           0,5 </w:t>
      </w:r>
      <w:r>
        <w:br/>
      </w:r>
      <w:r>
        <w:rPr>
          <w:rFonts w:ascii="Times New Roman"/>
          <w:b w:val="false"/>
          <w:i w:val="false"/>
          <w:color w:val="000000"/>
          <w:sz w:val="28"/>
        </w:rPr>
        <w:t xml:space="preserve">
     Учаскенiң сапалық жай-күйi мен жер қабатының ылдилығына қарай табиғи жем-шөптiк алқаптар (шабындық, жайылым) құрамында пайдаланылатын жер учаскесiне жер пайдалану құқығының бағалық құнын белгiлеу үшiн мынадай түзету коэффициенттерi қолданылады: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Көрсеткiштер                    |  Түзету коэффицентi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Шабындықтар үшiн </w:t>
      </w:r>
    </w:p>
    <w:p>
      <w:pPr>
        <w:spacing w:after="0"/>
        <w:ind w:left="0"/>
        <w:jc w:val="both"/>
      </w:pPr>
      <w:r>
        <w:rPr>
          <w:rFonts w:ascii="Times New Roman"/>
          <w:b w:val="false"/>
          <w:i w:val="false"/>
          <w:color w:val="000000"/>
          <w:sz w:val="28"/>
        </w:rPr>
        <w:t xml:space="preserve">               Жердiң жай-күйi: </w:t>
      </w:r>
      <w:r>
        <w:br/>
      </w:r>
      <w:r>
        <w:rPr>
          <w:rFonts w:ascii="Times New Roman"/>
          <w:b w:val="false"/>
          <w:i w:val="false"/>
          <w:color w:val="000000"/>
          <w:sz w:val="28"/>
        </w:rPr>
        <w:t xml:space="preserve">
жақсы - жер учаскесi ласталмаған, бұталар </w:t>
      </w:r>
      <w:r>
        <w:br/>
      </w:r>
      <w:r>
        <w:rPr>
          <w:rFonts w:ascii="Times New Roman"/>
          <w:b w:val="false"/>
          <w:i w:val="false"/>
          <w:color w:val="000000"/>
          <w:sz w:val="28"/>
        </w:rPr>
        <w:t xml:space="preserve">
өспеген, ағашы жоқ, тассыз, аймақтық </w:t>
      </w:r>
      <w:r>
        <w:br/>
      </w:r>
      <w:r>
        <w:rPr>
          <w:rFonts w:ascii="Times New Roman"/>
          <w:b w:val="false"/>
          <w:i w:val="false"/>
          <w:color w:val="000000"/>
          <w:sz w:val="28"/>
        </w:rPr>
        <w:t xml:space="preserve">
өсiмдiктердiң жақсы белгiлерi бар                   1,1-1,3 </w:t>
      </w:r>
      <w:r>
        <w:br/>
      </w:r>
      <w:r>
        <w:rPr>
          <w:rFonts w:ascii="Times New Roman"/>
          <w:b w:val="false"/>
          <w:i w:val="false"/>
          <w:color w:val="000000"/>
          <w:sz w:val="28"/>
        </w:rPr>
        <w:t xml:space="preserve">
қанағаттанарлық - жер учаскесi ласталған, </w:t>
      </w:r>
      <w:r>
        <w:br/>
      </w:r>
      <w:r>
        <w:rPr>
          <w:rFonts w:ascii="Times New Roman"/>
          <w:b w:val="false"/>
          <w:i w:val="false"/>
          <w:color w:val="000000"/>
          <w:sz w:val="28"/>
        </w:rPr>
        <w:t xml:space="preserve">
бұталар, ағаш өскен, тасты, өсiмдiк құрамының </w:t>
      </w:r>
      <w:r>
        <w:br/>
      </w:r>
      <w:r>
        <w:rPr>
          <w:rFonts w:ascii="Times New Roman"/>
          <w:b w:val="false"/>
          <w:i w:val="false"/>
          <w:color w:val="000000"/>
          <w:sz w:val="28"/>
        </w:rPr>
        <w:t xml:space="preserve">
аймақтық құрылысы бұзылған. Аталған белгiлер </w:t>
      </w:r>
      <w:r>
        <w:br/>
      </w:r>
      <w:r>
        <w:rPr>
          <w:rFonts w:ascii="Times New Roman"/>
          <w:b w:val="false"/>
          <w:i w:val="false"/>
          <w:color w:val="000000"/>
          <w:sz w:val="28"/>
        </w:rPr>
        <w:t xml:space="preserve">
аумақтың 40 процентiне дейiнгi алаңынан </w:t>
      </w:r>
      <w:r>
        <w:br/>
      </w:r>
      <w:r>
        <w:rPr>
          <w:rFonts w:ascii="Times New Roman"/>
          <w:b w:val="false"/>
          <w:i w:val="false"/>
          <w:color w:val="000000"/>
          <w:sz w:val="28"/>
        </w:rPr>
        <w:t xml:space="preserve">
көрiнедi.                                           0,9-1қанағаттанарлықсыз - жер учаскесi ласталған, </w:t>
      </w:r>
      <w:r>
        <w:br/>
      </w:r>
      <w:r>
        <w:rPr>
          <w:rFonts w:ascii="Times New Roman"/>
          <w:b w:val="false"/>
          <w:i w:val="false"/>
          <w:color w:val="000000"/>
          <w:sz w:val="28"/>
        </w:rPr>
        <w:t xml:space="preserve">
ағаш, бұта өскен, тасты, өсiмдiк құрамының </w:t>
      </w:r>
      <w:r>
        <w:br/>
      </w:r>
      <w:r>
        <w:rPr>
          <w:rFonts w:ascii="Times New Roman"/>
          <w:b w:val="false"/>
          <w:i w:val="false"/>
          <w:color w:val="000000"/>
          <w:sz w:val="28"/>
        </w:rPr>
        <w:t xml:space="preserve">
аймақтық құрылымы бұзылған. Аталған белгiлер </w:t>
      </w:r>
      <w:r>
        <w:br/>
      </w:r>
      <w:r>
        <w:rPr>
          <w:rFonts w:ascii="Times New Roman"/>
          <w:b w:val="false"/>
          <w:i w:val="false"/>
          <w:color w:val="000000"/>
          <w:sz w:val="28"/>
        </w:rPr>
        <w:t xml:space="preserve">
аумақтың 40 процентiнен астам алаңынан </w:t>
      </w:r>
      <w:r>
        <w:br/>
      </w:r>
      <w:r>
        <w:rPr>
          <w:rFonts w:ascii="Times New Roman"/>
          <w:b w:val="false"/>
          <w:i w:val="false"/>
          <w:color w:val="000000"/>
          <w:sz w:val="28"/>
        </w:rPr>
        <w:t xml:space="preserve">
көрiнедi                                            0,5-0,8 </w:t>
      </w:r>
      <w:r>
        <w:br/>
      </w:r>
      <w:r>
        <w:rPr>
          <w:rFonts w:ascii="Times New Roman"/>
          <w:b w:val="false"/>
          <w:i w:val="false"/>
          <w:color w:val="000000"/>
          <w:sz w:val="28"/>
        </w:rPr>
        <w:t xml:space="preserve">
     Градуспен алғанда жер қабатының </w:t>
      </w:r>
      <w:r>
        <w:br/>
      </w:r>
      <w:r>
        <w:rPr>
          <w:rFonts w:ascii="Times New Roman"/>
          <w:b w:val="false"/>
          <w:i w:val="false"/>
          <w:color w:val="000000"/>
          <w:sz w:val="28"/>
        </w:rPr>
        <w:t xml:space="preserve">
            ылдилығы </w:t>
      </w:r>
      <w:r>
        <w:br/>
      </w:r>
      <w:r>
        <w:rPr>
          <w:rFonts w:ascii="Times New Roman"/>
          <w:b w:val="false"/>
          <w:i w:val="false"/>
          <w:color w:val="000000"/>
          <w:sz w:val="28"/>
        </w:rPr>
        <w:t xml:space="preserve">
            2-ге дейiн                              1 </w:t>
      </w:r>
      <w:r>
        <w:br/>
      </w:r>
      <w:r>
        <w:rPr>
          <w:rFonts w:ascii="Times New Roman"/>
          <w:b w:val="false"/>
          <w:i w:val="false"/>
          <w:color w:val="000000"/>
          <w:sz w:val="28"/>
        </w:rPr>
        <w:t xml:space="preserve">
            2,1 - 5                                 0,95 </w:t>
      </w:r>
      <w:r>
        <w:br/>
      </w:r>
      <w:r>
        <w:rPr>
          <w:rFonts w:ascii="Times New Roman"/>
          <w:b w:val="false"/>
          <w:i w:val="false"/>
          <w:color w:val="000000"/>
          <w:sz w:val="28"/>
        </w:rPr>
        <w:t xml:space="preserve">
            5,1 - 10                                0,9 </w:t>
      </w:r>
      <w:r>
        <w:br/>
      </w:r>
      <w:r>
        <w:rPr>
          <w:rFonts w:ascii="Times New Roman"/>
          <w:b w:val="false"/>
          <w:i w:val="false"/>
          <w:color w:val="000000"/>
          <w:sz w:val="28"/>
        </w:rPr>
        <w:t xml:space="preserve">
            11 - 15                                 0,85 </w:t>
      </w:r>
      <w:r>
        <w:br/>
      </w:r>
      <w:r>
        <w:rPr>
          <w:rFonts w:ascii="Times New Roman"/>
          <w:b w:val="false"/>
          <w:i w:val="false"/>
          <w:color w:val="000000"/>
          <w:sz w:val="28"/>
        </w:rPr>
        <w:t xml:space="preserve">
            15-тен жоғары                           0,5 </w:t>
      </w:r>
    </w:p>
    <w:p>
      <w:pPr>
        <w:spacing w:after="0"/>
        <w:ind w:left="0"/>
        <w:jc w:val="both"/>
      </w:pPr>
      <w:r>
        <w:rPr>
          <w:rFonts w:ascii="Times New Roman"/>
          <w:b w:val="false"/>
          <w:i w:val="false"/>
          <w:color w:val="000000"/>
          <w:sz w:val="28"/>
        </w:rPr>
        <w:t xml:space="preserve">                      Жайылымдар үшiн </w:t>
      </w:r>
    </w:p>
    <w:p>
      <w:pPr>
        <w:spacing w:after="0"/>
        <w:ind w:left="0"/>
        <w:jc w:val="both"/>
      </w:pPr>
      <w:r>
        <w:rPr>
          <w:rFonts w:ascii="Times New Roman"/>
          <w:b w:val="false"/>
          <w:i w:val="false"/>
          <w:color w:val="000000"/>
          <w:sz w:val="28"/>
        </w:rPr>
        <w:t xml:space="preserve">                      Жердiң жай-күйi: </w:t>
      </w:r>
    </w:p>
    <w:p>
      <w:pPr>
        <w:spacing w:after="0"/>
        <w:ind w:left="0"/>
        <w:jc w:val="both"/>
      </w:pPr>
      <w:r>
        <w:rPr>
          <w:rFonts w:ascii="Times New Roman"/>
          <w:b w:val="false"/>
          <w:i w:val="false"/>
          <w:color w:val="000000"/>
          <w:sz w:val="28"/>
        </w:rPr>
        <w:t xml:space="preserve">жақсы - жер учаскесi ласталмаған, бұталар </w:t>
      </w:r>
      <w:r>
        <w:br/>
      </w:r>
      <w:r>
        <w:rPr>
          <w:rFonts w:ascii="Times New Roman"/>
          <w:b w:val="false"/>
          <w:i w:val="false"/>
          <w:color w:val="000000"/>
          <w:sz w:val="28"/>
        </w:rPr>
        <w:t xml:space="preserve">
(азыққа жарамайтын бұталар) ағаш өспеген, </w:t>
      </w:r>
      <w:r>
        <w:br/>
      </w:r>
      <w:r>
        <w:rPr>
          <w:rFonts w:ascii="Times New Roman"/>
          <w:b w:val="false"/>
          <w:i w:val="false"/>
          <w:color w:val="000000"/>
          <w:sz w:val="28"/>
        </w:rPr>
        <w:t xml:space="preserve">
тасы жоқ, аймақтың өсiмдiктерiнiң жақсы </w:t>
      </w:r>
      <w:r>
        <w:br/>
      </w:r>
      <w:r>
        <w:rPr>
          <w:rFonts w:ascii="Times New Roman"/>
          <w:b w:val="false"/>
          <w:i w:val="false"/>
          <w:color w:val="000000"/>
          <w:sz w:val="28"/>
        </w:rPr>
        <w:t xml:space="preserve">
белгiлерi бар                                      1,1 - 1,3 </w:t>
      </w:r>
      <w:r>
        <w:br/>
      </w:r>
      <w:r>
        <w:rPr>
          <w:rFonts w:ascii="Times New Roman"/>
          <w:b w:val="false"/>
          <w:i w:val="false"/>
          <w:color w:val="000000"/>
          <w:sz w:val="28"/>
        </w:rPr>
        <w:t xml:space="preserve">
қанағаттанарлық - жер учаскесi ласталған, </w:t>
      </w:r>
      <w:r>
        <w:br/>
      </w:r>
      <w:r>
        <w:rPr>
          <w:rFonts w:ascii="Times New Roman"/>
          <w:b w:val="false"/>
          <w:i w:val="false"/>
          <w:color w:val="000000"/>
          <w:sz w:val="28"/>
        </w:rPr>
        <w:t xml:space="preserve">
бұталар (азыққа жарамайтын бұталар), </w:t>
      </w:r>
      <w:r>
        <w:br/>
      </w:r>
      <w:r>
        <w:rPr>
          <w:rFonts w:ascii="Times New Roman"/>
          <w:b w:val="false"/>
          <w:i w:val="false"/>
          <w:color w:val="000000"/>
          <w:sz w:val="28"/>
        </w:rPr>
        <w:t xml:space="preserve">
ағаштар өскен, тасты, өсiмдiк қабатының </w:t>
      </w:r>
      <w:r>
        <w:br/>
      </w:r>
      <w:r>
        <w:rPr>
          <w:rFonts w:ascii="Times New Roman"/>
          <w:b w:val="false"/>
          <w:i w:val="false"/>
          <w:color w:val="000000"/>
          <w:sz w:val="28"/>
        </w:rPr>
        <w:t xml:space="preserve">
аймақтық құрылысы бұзылған, жайылымы қатты </w:t>
      </w:r>
      <w:r>
        <w:br/>
      </w:r>
      <w:r>
        <w:rPr>
          <w:rFonts w:ascii="Times New Roman"/>
          <w:b w:val="false"/>
          <w:i w:val="false"/>
          <w:color w:val="000000"/>
          <w:sz w:val="28"/>
        </w:rPr>
        <w:t xml:space="preserve">
тапталған, жалаңаштанған сор, сортаң </w:t>
      </w:r>
      <w:r>
        <w:br/>
      </w:r>
      <w:r>
        <w:rPr>
          <w:rFonts w:ascii="Times New Roman"/>
          <w:b w:val="false"/>
          <w:i w:val="false"/>
          <w:color w:val="000000"/>
          <w:sz w:val="28"/>
        </w:rPr>
        <w:t xml:space="preserve">
топырақты, тақыр. Аталған белгiлер аумақтың </w:t>
      </w:r>
      <w:r>
        <w:br/>
      </w:r>
      <w:r>
        <w:rPr>
          <w:rFonts w:ascii="Times New Roman"/>
          <w:b w:val="false"/>
          <w:i w:val="false"/>
          <w:color w:val="000000"/>
          <w:sz w:val="28"/>
        </w:rPr>
        <w:t xml:space="preserve">
40 процентiне дейiнгi алаңнан көрiнедi             0,9-1 </w:t>
      </w:r>
      <w:r>
        <w:br/>
      </w:r>
      <w:r>
        <w:rPr>
          <w:rFonts w:ascii="Times New Roman"/>
          <w:b w:val="false"/>
          <w:i w:val="false"/>
          <w:color w:val="000000"/>
          <w:sz w:val="28"/>
        </w:rPr>
        <w:t xml:space="preserve">
қанағаттанарлықсыз - жер учаскесi ласталған, </w:t>
      </w:r>
      <w:r>
        <w:br/>
      </w:r>
      <w:r>
        <w:rPr>
          <w:rFonts w:ascii="Times New Roman"/>
          <w:b w:val="false"/>
          <w:i w:val="false"/>
          <w:color w:val="000000"/>
          <w:sz w:val="28"/>
        </w:rPr>
        <w:t xml:space="preserve">
бұталар (азыққа жарамайтын бұталар), ағаш </w:t>
      </w:r>
      <w:r>
        <w:br/>
      </w:r>
      <w:r>
        <w:rPr>
          <w:rFonts w:ascii="Times New Roman"/>
          <w:b w:val="false"/>
          <w:i w:val="false"/>
          <w:color w:val="000000"/>
          <w:sz w:val="28"/>
        </w:rPr>
        <w:t xml:space="preserve">
өскен, тасты, өсiмдiк қабатының аймақтық </w:t>
      </w:r>
      <w:r>
        <w:br/>
      </w:r>
      <w:r>
        <w:rPr>
          <w:rFonts w:ascii="Times New Roman"/>
          <w:b w:val="false"/>
          <w:i w:val="false"/>
          <w:color w:val="000000"/>
          <w:sz w:val="28"/>
        </w:rPr>
        <w:t xml:space="preserve">
құрылымы бұзылған, жайылымы қатты тапталған, </w:t>
      </w:r>
      <w:r>
        <w:br/>
      </w:r>
      <w:r>
        <w:rPr>
          <w:rFonts w:ascii="Times New Roman"/>
          <w:b w:val="false"/>
          <w:i w:val="false"/>
          <w:color w:val="000000"/>
          <w:sz w:val="28"/>
        </w:rPr>
        <w:t xml:space="preserve">
жалаңаштанған сор, сортаң топырақты, тақыр. </w:t>
      </w:r>
      <w:r>
        <w:br/>
      </w:r>
      <w:r>
        <w:rPr>
          <w:rFonts w:ascii="Times New Roman"/>
          <w:b w:val="false"/>
          <w:i w:val="false"/>
          <w:color w:val="000000"/>
          <w:sz w:val="28"/>
        </w:rPr>
        <w:t xml:space="preserve">
Аталған белгiлер аумақтың 40 процентiнен </w:t>
      </w:r>
      <w:r>
        <w:br/>
      </w:r>
      <w:r>
        <w:rPr>
          <w:rFonts w:ascii="Times New Roman"/>
          <w:b w:val="false"/>
          <w:i w:val="false"/>
          <w:color w:val="000000"/>
          <w:sz w:val="28"/>
        </w:rPr>
        <w:t xml:space="preserve">
астам алаңынан көрiнедi.                           0,5 -0,8 </w:t>
      </w:r>
      <w:r>
        <w:br/>
      </w:r>
      <w:r>
        <w:rPr>
          <w:rFonts w:ascii="Times New Roman"/>
          <w:b w:val="false"/>
          <w:i w:val="false"/>
          <w:color w:val="000000"/>
          <w:sz w:val="28"/>
        </w:rPr>
        <w:t xml:space="preserve">
     Градуспен алғанда жер қабатының </w:t>
      </w:r>
      <w:r>
        <w:br/>
      </w:r>
      <w:r>
        <w:rPr>
          <w:rFonts w:ascii="Times New Roman"/>
          <w:b w:val="false"/>
          <w:i w:val="false"/>
          <w:color w:val="000000"/>
          <w:sz w:val="28"/>
        </w:rPr>
        <w:t xml:space="preserve">
            ылдилығы </w:t>
      </w:r>
      <w:r>
        <w:br/>
      </w:r>
      <w:r>
        <w:rPr>
          <w:rFonts w:ascii="Times New Roman"/>
          <w:b w:val="false"/>
          <w:i w:val="false"/>
          <w:color w:val="000000"/>
          <w:sz w:val="28"/>
        </w:rPr>
        <w:t xml:space="preserve">
            12-ге дейiн                            1 </w:t>
      </w:r>
      <w:r>
        <w:br/>
      </w:r>
      <w:r>
        <w:rPr>
          <w:rFonts w:ascii="Times New Roman"/>
          <w:b w:val="false"/>
          <w:i w:val="false"/>
          <w:color w:val="000000"/>
          <w:sz w:val="28"/>
        </w:rPr>
        <w:t xml:space="preserve">
            13-20                                  0,8 </w:t>
      </w:r>
      <w:r>
        <w:br/>
      </w:r>
      <w:r>
        <w:rPr>
          <w:rFonts w:ascii="Times New Roman"/>
          <w:b w:val="false"/>
          <w:i w:val="false"/>
          <w:color w:val="000000"/>
          <w:sz w:val="28"/>
        </w:rPr>
        <w:t xml:space="preserve">
            20-дан жоғары                          0,6 </w:t>
      </w:r>
    </w:p>
    <w:p>
      <w:pPr>
        <w:spacing w:after="0"/>
        <w:ind w:left="0"/>
        <w:jc w:val="both"/>
      </w:pPr>
      <w:r>
        <w:rPr>
          <w:rFonts w:ascii="Times New Roman"/>
          <w:b w:val="false"/>
          <w:i w:val="false"/>
          <w:color w:val="000000"/>
          <w:sz w:val="28"/>
        </w:rPr>
        <w:t xml:space="preserve">              б) жер учаскесiнiң суландырылуы </w:t>
      </w:r>
      <w:r>
        <w:br/>
      </w:r>
      <w:r>
        <w:rPr>
          <w:rFonts w:ascii="Times New Roman"/>
          <w:b w:val="false"/>
          <w:i w:val="false"/>
          <w:color w:val="000000"/>
          <w:sz w:val="28"/>
        </w:rPr>
        <w:t xml:space="preserve">
                  (сумен қамтамасыз етiлуi) </w:t>
      </w:r>
    </w:p>
    <w:p>
      <w:pPr>
        <w:spacing w:after="0"/>
        <w:ind w:left="0"/>
        <w:jc w:val="both"/>
      </w:pPr>
      <w:r>
        <w:rPr>
          <w:rFonts w:ascii="Times New Roman"/>
          <w:b w:val="false"/>
          <w:i w:val="false"/>
          <w:color w:val="000000"/>
          <w:sz w:val="28"/>
        </w:rPr>
        <w:t xml:space="preserve">     Жер учаскесiнiң суландырылуына (сумен қамтамасыз етiлуiне) </w:t>
      </w:r>
      <w:r>
        <w:br/>
      </w:r>
      <w:r>
        <w:rPr>
          <w:rFonts w:ascii="Times New Roman"/>
          <w:b w:val="false"/>
          <w:i w:val="false"/>
          <w:color w:val="000000"/>
          <w:sz w:val="28"/>
        </w:rPr>
        <w:t xml:space="preserve">
қарай жер пайдалану құқығының құнын белгiлеу үшiн мынадай түзету коэффициенттерi қолданылады: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Көрсеткiштер                    |  Түзету коэффицентi </w:t>
      </w:r>
      <w:r>
        <w:br/>
      </w:r>
      <w:r>
        <w:rPr>
          <w:rFonts w:ascii="Times New Roman"/>
          <w:b w:val="false"/>
          <w:i w:val="false"/>
          <w:color w:val="000000"/>
          <w:sz w:val="28"/>
        </w:rPr>
        <w:t xml:space="preserve">
___________________________________________________________________           Суландырылуы: </w:t>
      </w:r>
    </w:p>
    <w:p>
      <w:pPr>
        <w:spacing w:after="0"/>
        <w:ind w:left="0"/>
        <w:jc w:val="both"/>
      </w:pPr>
      <w:r>
        <w:rPr>
          <w:rFonts w:ascii="Times New Roman"/>
          <w:b w:val="false"/>
          <w:i w:val="false"/>
          <w:color w:val="000000"/>
          <w:sz w:val="28"/>
        </w:rPr>
        <w:t xml:space="preserve">суландыратын                                 1-1,2 </w:t>
      </w:r>
      <w:r>
        <w:br/>
      </w:r>
      <w:r>
        <w:rPr>
          <w:rFonts w:ascii="Times New Roman"/>
          <w:b w:val="false"/>
          <w:i w:val="false"/>
          <w:color w:val="000000"/>
          <w:sz w:val="28"/>
        </w:rPr>
        <w:t xml:space="preserve">
суландырылмайтын                             0,5-0,8 </w:t>
      </w:r>
    </w:p>
    <w:p>
      <w:pPr>
        <w:spacing w:after="0"/>
        <w:ind w:left="0"/>
        <w:jc w:val="both"/>
      </w:pPr>
      <w:r>
        <w:rPr>
          <w:rFonts w:ascii="Times New Roman"/>
          <w:b w:val="false"/>
          <w:i w:val="false"/>
          <w:color w:val="000000"/>
          <w:sz w:val="28"/>
        </w:rPr>
        <w:t xml:space="preserve">              в) жер учаскесiнiң орналасқан жерi </w:t>
      </w:r>
    </w:p>
    <w:p>
      <w:pPr>
        <w:spacing w:after="0"/>
        <w:ind w:left="0"/>
        <w:jc w:val="both"/>
      </w:pPr>
      <w:r>
        <w:rPr>
          <w:rFonts w:ascii="Times New Roman"/>
          <w:b w:val="false"/>
          <w:i w:val="false"/>
          <w:color w:val="000000"/>
          <w:sz w:val="28"/>
        </w:rPr>
        <w:t xml:space="preserve">     Шаруашылық жүргiзу орталығынан қашықтығы бойынша орналасқан жерiне қарай жер учаскесiнiң (жер пайдалану құқығы) құнын белгiлеу үшiн мынадай түзету коэффициенттерi қолданылады: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Қашықтығы, шақырым                |  Түзету коэффицентi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5-ке дейiн                                     1,2 </w:t>
      </w:r>
      <w:r>
        <w:br/>
      </w:r>
      <w:r>
        <w:rPr>
          <w:rFonts w:ascii="Times New Roman"/>
          <w:b w:val="false"/>
          <w:i w:val="false"/>
          <w:color w:val="000000"/>
          <w:sz w:val="28"/>
        </w:rPr>
        <w:t xml:space="preserve">
5-10                                           1 </w:t>
      </w:r>
      <w:r>
        <w:br/>
      </w:r>
      <w:r>
        <w:rPr>
          <w:rFonts w:ascii="Times New Roman"/>
          <w:b w:val="false"/>
          <w:i w:val="false"/>
          <w:color w:val="000000"/>
          <w:sz w:val="28"/>
        </w:rPr>
        <w:t xml:space="preserve">
10-20                                          0,9 </w:t>
      </w:r>
      <w:r>
        <w:br/>
      </w:r>
      <w:r>
        <w:rPr>
          <w:rFonts w:ascii="Times New Roman"/>
          <w:b w:val="false"/>
          <w:i w:val="false"/>
          <w:color w:val="000000"/>
          <w:sz w:val="28"/>
        </w:rPr>
        <w:t xml:space="preserve">
20-30                                          0,8 </w:t>
      </w:r>
      <w:r>
        <w:br/>
      </w:r>
      <w:r>
        <w:rPr>
          <w:rFonts w:ascii="Times New Roman"/>
          <w:b w:val="false"/>
          <w:i w:val="false"/>
          <w:color w:val="000000"/>
          <w:sz w:val="28"/>
        </w:rPr>
        <w:t xml:space="preserve">
30-дан жоғары                                  0,7 </w:t>
      </w:r>
    </w:p>
    <w:p>
      <w:pPr>
        <w:spacing w:after="0"/>
        <w:ind w:left="0"/>
        <w:jc w:val="both"/>
      </w:pPr>
      <w:r>
        <w:rPr>
          <w:rFonts w:ascii="Times New Roman"/>
          <w:b w:val="false"/>
          <w:i w:val="false"/>
          <w:color w:val="000000"/>
          <w:sz w:val="28"/>
        </w:rPr>
        <w:t xml:space="preserve">              г) жер учаскесiнiң қызмет көрсету саласы </w:t>
      </w:r>
      <w:r>
        <w:br/>
      </w:r>
      <w:r>
        <w:rPr>
          <w:rFonts w:ascii="Times New Roman"/>
          <w:b w:val="false"/>
          <w:i w:val="false"/>
          <w:color w:val="000000"/>
          <w:sz w:val="28"/>
        </w:rPr>
        <w:t xml:space="preserve">
                     орталықтарынан қашықтығы </w:t>
      </w:r>
    </w:p>
    <w:p>
      <w:pPr>
        <w:spacing w:after="0"/>
        <w:ind w:left="0"/>
        <w:jc w:val="both"/>
      </w:pPr>
      <w:r>
        <w:rPr>
          <w:rFonts w:ascii="Times New Roman"/>
          <w:b w:val="false"/>
          <w:i w:val="false"/>
          <w:color w:val="000000"/>
          <w:sz w:val="28"/>
        </w:rPr>
        <w:t xml:space="preserve">     Өткiзу нарығынан, жабдықтау базаларынан пайдаланылатын жердiң (жер учаскесiнiң) қашықтығына және жолдардың сапасына қарай жер учаскесiнiң (жер пайдалану құқығының) құнын белгiлеу үшiн мынадай түзету коэффициенттерi қолданылады: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Қашықтығы,       | Тас жолдар   |Қиыршық тас    | Жай жолдар </w:t>
      </w:r>
      <w:r>
        <w:br/>
      </w:r>
      <w:r>
        <w:rPr>
          <w:rFonts w:ascii="Times New Roman"/>
          <w:b w:val="false"/>
          <w:i w:val="false"/>
          <w:color w:val="000000"/>
          <w:sz w:val="28"/>
        </w:rPr>
        <w:t xml:space="preserve">
   шақырым         |              |төселген жолдар|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20-ға дейiн              1,4            1,1           0,7 </w:t>
      </w:r>
      <w:r>
        <w:br/>
      </w:r>
      <w:r>
        <w:rPr>
          <w:rFonts w:ascii="Times New Roman"/>
          <w:b w:val="false"/>
          <w:i w:val="false"/>
          <w:color w:val="000000"/>
          <w:sz w:val="28"/>
        </w:rPr>
        <w:t xml:space="preserve">
21-40                    1,2            0,9           0,6 </w:t>
      </w:r>
      <w:r>
        <w:br/>
      </w:r>
      <w:r>
        <w:rPr>
          <w:rFonts w:ascii="Times New Roman"/>
          <w:b w:val="false"/>
          <w:i w:val="false"/>
          <w:color w:val="000000"/>
          <w:sz w:val="28"/>
        </w:rPr>
        <w:t xml:space="preserve">
41-60                    1              0,7           0,5 </w:t>
      </w:r>
      <w:r>
        <w:br/>
      </w:r>
      <w:r>
        <w:rPr>
          <w:rFonts w:ascii="Times New Roman"/>
          <w:b w:val="false"/>
          <w:i w:val="false"/>
          <w:color w:val="000000"/>
          <w:sz w:val="28"/>
        </w:rPr>
        <w:t xml:space="preserve">
61-80                    0,8            0,5 </w:t>
      </w:r>
      <w:r>
        <w:br/>
      </w:r>
      <w:r>
        <w:rPr>
          <w:rFonts w:ascii="Times New Roman"/>
          <w:b w:val="false"/>
          <w:i w:val="false"/>
          <w:color w:val="000000"/>
          <w:sz w:val="28"/>
        </w:rPr>
        <w:t xml:space="preserve">
81-100                   0,6 </w:t>
      </w:r>
      <w:r>
        <w:br/>
      </w:r>
      <w:r>
        <w:rPr>
          <w:rFonts w:ascii="Times New Roman"/>
          <w:b w:val="false"/>
          <w:i w:val="false"/>
          <w:color w:val="000000"/>
          <w:sz w:val="28"/>
        </w:rPr>
        <w:t xml:space="preserve">
100-ден жоғары           0,5 </w:t>
      </w:r>
      <w:r>
        <w:br/>
      </w:r>
      <w:r>
        <w:rPr>
          <w:rFonts w:ascii="Times New Roman"/>
          <w:b w:val="false"/>
          <w:i w:val="false"/>
          <w:color w:val="000000"/>
          <w:sz w:val="28"/>
        </w:rPr>
        <w:t xml:space="preserve">
      Нақты жер учаскесiне жер пайдалану құқығының бағалық құнын белгiлеудi арттыратын немесе кемiтетiн бiрнеше факторлар болған жағдайда коэффициенттер көбейтiледi. Ауыл шаруашылығы жерлерiнде аталған құқықтың бағалық құнын арттырудың немесе кемiтудiң жалпы мөлшерi Қазақстан Республикасының Үкiметi белгiлеген төлем ставкаларының 50 процентiнен аспауы керек.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2001.11.16.  </w:t>
      </w:r>
      <w:r>
        <w:rPr>
          <w:rFonts w:ascii="Times New Roman"/>
          <w:b w:val="false"/>
          <w:i w:val="false"/>
          <w:color w:val="000000"/>
          <w:sz w:val="28"/>
        </w:rPr>
        <w:t xml:space="preserve">N 1463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Осы Тәртiптiң 6-тармағының 2 және 3-тармақшаларында көрсетiлген жер учаскелерiнiң (жер пайдалану құқығының) бағалық құнын белгiлеу кезiнде аталған тармақтың 4 г) тармақшасында белгiленген қызмет көрсету саласынан осы учаскелердiң қашықтығына арналған түзету коэффициенттерi қолданылады.  </w:t>
      </w:r>
      <w:r>
        <w:br/>
      </w:r>
      <w:r>
        <w:rPr>
          <w:rFonts w:ascii="Times New Roman"/>
          <w:b w:val="false"/>
          <w:i w:val="false"/>
          <w:color w:val="000000"/>
          <w:sz w:val="28"/>
        </w:rPr>
        <w:t xml:space="preserve">
      8. Жер учаскелерiнiң жеке меншiк иелерi мен жер пайдаланушылардың өтiнiшi бойынша (жер пайдалану құқығының) жерге орналастыру жұмыстарын орындау олардың қаржысы есебiнен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өзгерiс енгiзiлдi - ҚРҮ-нiң 1997.04.08.  </w:t>
      </w:r>
      <w:r>
        <w:br/>
      </w:r>
      <w:r>
        <w:rPr>
          <w:rFonts w:ascii="Times New Roman"/>
          <w:b w:val="false"/>
          <w:i w:val="false"/>
          <w:color w:val="000000"/>
          <w:sz w:val="28"/>
        </w:rPr>
        <w:t>
</w:t>
      </w:r>
      <w:r>
        <w:rPr>
          <w:rFonts w:ascii="Times New Roman"/>
          <w:b w:val="false"/>
          <w:i w:val="false"/>
          <w:color w:val="000000"/>
          <w:sz w:val="28"/>
        </w:rPr>
        <w:t xml:space="preserve">N 505 </w:t>
      </w:r>
      <w:r>
        <w:rPr>
          <w:rFonts w:ascii="Times New Roman"/>
          <w:b w:val="false"/>
          <w:i w:val="false"/>
          <w:color w:val="ff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Жер учаскесiнiң бағалық құнын (жер пайдалану құқығын) белгiлеу қосымшаға сәйкес актiмен ресiмделедi.  </w:t>
      </w:r>
      <w:r>
        <w:br/>
      </w:r>
      <w:r>
        <w:rPr>
          <w:rFonts w:ascii="Times New Roman"/>
          <w:b w:val="false"/>
          <w:i w:val="false"/>
          <w:color w:val="000000"/>
          <w:sz w:val="28"/>
        </w:rPr>
        <w:t xml:space="preserve">
     Жер учаскесiнiң бағалық құнын (жер пайдалану құқығын) белгiлеу  </w:t>
      </w:r>
      <w:r>
        <w:br/>
      </w:r>
      <w:r>
        <w:rPr>
          <w:rFonts w:ascii="Times New Roman"/>
          <w:b w:val="false"/>
          <w:i w:val="false"/>
          <w:color w:val="000000"/>
          <w:sz w:val="28"/>
        </w:rPr>
        <w:t xml:space="preserve">
актiсiне тиiстi аумақтық жер ресурстарын басқару жөніндегі аумақтық  </w:t>
      </w:r>
      <w:r>
        <w:br/>
      </w:r>
      <w:r>
        <w:rPr>
          <w:rFonts w:ascii="Times New Roman"/>
          <w:b w:val="false"/>
          <w:i w:val="false"/>
          <w:color w:val="000000"/>
          <w:sz w:val="28"/>
        </w:rPr>
        <w:t xml:space="preserve">
комитетіуің төрағасы қол қояды және оны тапсырыс иесiне бередi.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Қосымша   </w:t>
      </w:r>
    </w:p>
    <w:bookmarkEnd w:id="2"/>
    <w:p>
      <w:pPr>
        <w:spacing w:after="0"/>
        <w:ind w:left="0"/>
        <w:jc w:val="both"/>
      </w:pPr>
      <w:r>
        <w:rPr>
          <w:rFonts w:ascii="Times New Roman"/>
          <w:b w:val="false"/>
          <w:i w:val="false"/>
          <w:color w:val="000000"/>
          <w:sz w:val="28"/>
        </w:rPr>
        <w:t xml:space="preserve">                          Жер учаскесiнiң бағалық құнын </w:t>
      </w:r>
      <w:r>
        <w:br/>
      </w:r>
      <w:r>
        <w:rPr>
          <w:rFonts w:ascii="Times New Roman"/>
          <w:b w:val="false"/>
          <w:i w:val="false"/>
          <w:color w:val="000000"/>
          <w:sz w:val="28"/>
        </w:rPr>
        <w:t xml:space="preserve">
              (жер пайдалану құқығын) белгiлеу </w:t>
      </w:r>
      <w:r>
        <w:br/>
      </w:r>
      <w:r>
        <w:rPr>
          <w:rFonts w:ascii="Times New Roman"/>
          <w:b w:val="false"/>
          <w:i w:val="false"/>
          <w:color w:val="000000"/>
          <w:sz w:val="28"/>
        </w:rPr>
        <w:t xml:space="preserve">
                           АКТIСI </w:t>
      </w:r>
    </w:p>
    <w:p>
      <w:pPr>
        <w:spacing w:after="0"/>
        <w:ind w:left="0"/>
        <w:jc w:val="both"/>
      </w:pPr>
      <w:r>
        <w:rPr>
          <w:rFonts w:ascii="Times New Roman"/>
          <w:b w:val="false"/>
          <w:i w:val="false"/>
          <w:color w:val="000000"/>
          <w:sz w:val="28"/>
        </w:rPr>
        <w:t xml:space="preserve">1. Осы актi азамат 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(фамилиясы, аты-жөнi) </w:t>
      </w:r>
      <w:r>
        <w:br/>
      </w:r>
      <w:r>
        <w:rPr>
          <w:rFonts w:ascii="Times New Roman"/>
          <w:b w:val="false"/>
          <w:i w:val="false"/>
          <w:color w:val="000000"/>
          <w:sz w:val="28"/>
        </w:rPr>
        <w:t xml:space="preserve">
заңды тұлға 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өтiнiшiне сәйкес немесе ___________________________________________ </w:t>
      </w:r>
      <w:r>
        <w:br/>
      </w:r>
      <w:r>
        <w:rPr>
          <w:rFonts w:ascii="Times New Roman"/>
          <w:b w:val="false"/>
          <w:i w:val="false"/>
          <w:color w:val="000000"/>
          <w:sz w:val="28"/>
        </w:rPr>
        <w:t xml:space="preserve">
________________________________________________тапсыруы бойынша </w:t>
      </w:r>
      <w:r>
        <w:br/>
      </w:r>
      <w:r>
        <w:rPr>
          <w:rFonts w:ascii="Times New Roman"/>
          <w:b w:val="false"/>
          <w:i w:val="false"/>
          <w:color w:val="000000"/>
          <w:sz w:val="28"/>
        </w:rPr>
        <w:t xml:space="preserve">
     (атқару органының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(келiсiмнiң атауы) </w:t>
      </w:r>
      <w:r>
        <w:br/>
      </w:r>
      <w:r>
        <w:rPr>
          <w:rFonts w:ascii="Times New Roman"/>
          <w:b w:val="false"/>
          <w:i w:val="false"/>
          <w:color w:val="000000"/>
          <w:sz w:val="28"/>
        </w:rPr>
        <w:t xml:space="preserve">
байланысты толтырылды. </w:t>
      </w:r>
      <w:r>
        <w:br/>
      </w:r>
      <w:r>
        <w:rPr>
          <w:rFonts w:ascii="Times New Roman"/>
          <w:b w:val="false"/>
          <w:i w:val="false"/>
          <w:color w:val="000000"/>
          <w:sz w:val="28"/>
        </w:rPr>
        <w:t xml:space="preserve">
2. Жер учаскесiн нысаналы пайдалану 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Жер учаскесiнiң орналасқан жерi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Жер учаскесiнiң бағалық құнының (жер пайдалану құқығының) есебi: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Аймақтың нөмiрi (елдi |Көлемi  | Жер үшiн|  Түзету    |Бағалық құны, </w:t>
      </w:r>
      <w:r>
        <w:br/>
      </w:r>
      <w:r>
        <w:rPr>
          <w:rFonts w:ascii="Times New Roman"/>
          <w:b w:val="false"/>
          <w:i w:val="false"/>
          <w:color w:val="000000"/>
          <w:sz w:val="28"/>
        </w:rPr>
        <w:t xml:space="preserve">
мекендердiң жерi үшiн)|гектар, |  төлем  |коэффициентi|теңгемен </w:t>
      </w:r>
      <w:r>
        <w:br/>
      </w:r>
      <w:r>
        <w:rPr>
          <w:rFonts w:ascii="Times New Roman"/>
          <w:b w:val="false"/>
          <w:i w:val="false"/>
          <w:color w:val="000000"/>
          <w:sz w:val="28"/>
        </w:rPr>
        <w:t xml:space="preserve">
алқаптың түрi,        |шаршы   |ставкасы |            | </w:t>
      </w:r>
      <w:r>
        <w:br/>
      </w:r>
      <w:r>
        <w:rPr>
          <w:rFonts w:ascii="Times New Roman"/>
          <w:b w:val="false"/>
          <w:i w:val="false"/>
          <w:color w:val="000000"/>
          <w:sz w:val="28"/>
        </w:rPr>
        <w:t xml:space="preserve">
топырақтың үлгiсi,үлгi|метр    |теңгемен |            | </w:t>
      </w:r>
      <w:r>
        <w:br/>
      </w:r>
      <w:r>
        <w:rPr>
          <w:rFonts w:ascii="Times New Roman"/>
          <w:b w:val="false"/>
          <w:i w:val="false"/>
          <w:color w:val="000000"/>
          <w:sz w:val="28"/>
        </w:rPr>
        <w:t xml:space="preserve">
тармағы (ауыл         |        |         |            | </w:t>
      </w:r>
      <w:r>
        <w:br/>
      </w:r>
      <w:r>
        <w:rPr>
          <w:rFonts w:ascii="Times New Roman"/>
          <w:b w:val="false"/>
          <w:i w:val="false"/>
          <w:color w:val="000000"/>
          <w:sz w:val="28"/>
        </w:rPr>
        <w:t xml:space="preserve">
шаруашылығына         |        |         |            | </w:t>
      </w:r>
      <w:r>
        <w:br/>
      </w:r>
      <w:r>
        <w:rPr>
          <w:rFonts w:ascii="Times New Roman"/>
          <w:b w:val="false"/>
          <w:i w:val="false"/>
          <w:color w:val="000000"/>
          <w:sz w:val="28"/>
        </w:rPr>
        <w:t xml:space="preserve">
пайдаланылатын жер үшiн)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5. Жер учаскесiнiң бағалық құны (жер пайдалану құқығы)_____________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 түрде) </w:t>
      </w:r>
      <w:r>
        <w:br/>
      </w:r>
      <w:r>
        <w:rPr>
          <w:rFonts w:ascii="Times New Roman"/>
          <w:b w:val="false"/>
          <w:i w:val="false"/>
          <w:color w:val="000000"/>
          <w:sz w:val="28"/>
        </w:rPr>
        <w:t xml:space="preserve">
______________аудандық (қалалық) жер қатынастары __________________ </w:t>
      </w:r>
      <w:r>
        <w:br/>
      </w:r>
      <w:r>
        <w:rPr>
          <w:rFonts w:ascii="Times New Roman"/>
          <w:b w:val="false"/>
          <w:i w:val="false"/>
          <w:color w:val="000000"/>
          <w:sz w:val="28"/>
        </w:rPr>
        <w:t xml:space="preserve">
және жерге орналастыру жөнiндегi комитетiнiң төрағасы </w:t>
      </w:r>
      <w:r>
        <w:br/>
      </w:r>
      <w:r>
        <w:rPr>
          <w:rFonts w:ascii="Times New Roman"/>
          <w:b w:val="false"/>
          <w:i w:val="false"/>
          <w:color w:val="000000"/>
          <w:sz w:val="28"/>
        </w:rPr>
        <w:t xml:space="preserve">
" " ____________________199__жыл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