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3ac0" w14:textId="a3e3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техниканы дамытуға елеулi үлес қосқан ғалымдар мен мамандарды және талантты жас ғалымдарды мемлекеттiк қолдау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тамыз N 1063. Ескерту. Күші жойылды - Қазақстан Республикасы Үкіметінің 2011 жылғы 19 шілдедегі № 830 Қаулысымен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 Үкіметінің 2011 жылғы 19 шілдедегі </w:t>
      </w:r>
      <w:r>
        <w:rPr>
          <w:rFonts w:ascii="Times New Roman"/>
          <w:b w:val="false"/>
          <w:i w:val="false"/>
          <w:color w:val="ff0000"/>
          <w:sz w:val="28"/>
        </w:rPr>
        <w:t>№ 830</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Республикасында ғылымды мемлекеттiк басқару жүйесiн жетiлдiру жөнiндегi шаралары туралы" Қазақстан Республикасы Президентiнiң 1996 жылғы 11 наурыздағы N 2895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Республикасының ПҮАЖ-ы, 1996 ж., N 12, 86-құжат) орындау үшiн Қазақстан Республикасының Үкiметi қаулы етедi: </w:t>
      </w:r>
      <w:r>
        <w:br/>
      </w:r>
      <w:r>
        <w:rPr>
          <w:rFonts w:ascii="Times New Roman"/>
          <w:b w:val="false"/>
          <w:i w:val="false"/>
          <w:color w:val="000000"/>
          <w:sz w:val="28"/>
        </w:rPr>
        <w:t xml:space="preserve">
      1. Ғылым мен техниканы дамытуға елеулi үлес қосқан ғалымдар мен мамандар үшiн әрқайсысы жыл сайын республикалық бюджетте белгiленетiн айлық есептiк көрсеткiштiң 10 еселенген мөлшерiнде 75 мемлекеттiк ғылыми стипендия және талантты жас ғалымдар үшiн - әрқайсысы айлық есептiк көрсеткiш көлемiнiң 7 еселенген мөлшерiнде 150 мемлекеттiк ғылыми стипендия тағайындалсын. </w:t>
      </w:r>
      <w:r>
        <w:br/>
      </w:r>
      <w:r>
        <w:rPr>
          <w:rFonts w:ascii="Times New Roman"/>
          <w:b w:val="false"/>
          <w:i w:val="false"/>
          <w:color w:val="000000"/>
          <w:sz w:val="28"/>
        </w:rPr>
        <w:t>
      2. Қазақстан Республикасының Ғылым министрлiгi - Ғылым академиясы екi ай мерзiмде мемлекеттiк ғылыми стипендиялар туралыереженi әзiрлесiн және Үкiметтiң бекiтуiне ұсынсын.</w:t>
      </w:r>
      <w:r>
        <w:br/>
      </w:r>
      <w:r>
        <w:rPr>
          <w:rFonts w:ascii="Times New Roman"/>
          <w:b w:val="false"/>
          <w:i w:val="false"/>
          <w:color w:val="000000"/>
          <w:sz w:val="28"/>
        </w:rPr>
        <w:t>
      3. Қазақстан Республикасының Қаржы министрлiгi 1997 жылдан бастап республикалық бюджет қаражатын қалыптастыру кезiнде мемлекеттiк ғылыми стипендияларды төлеуге арнап қаражат көздейтiнболсын.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