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bdee" w14:textId="a4cb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 Аравиясы Корольдiгiндегi Қазақстан Республикасы елшiлiгiнiң мәселелерi</w:t>
      </w:r>
    </w:p>
    <w:p>
      <w:pPr>
        <w:spacing w:after="0"/>
        <w:ind w:left="0"/>
        <w:jc w:val="both"/>
      </w:pPr>
      <w:r>
        <w:rPr>
          <w:rFonts w:ascii="Times New Roman"/>
          <w:b w:val="false"/>
          <w:i w:val="false"/>
          <w:color w:val="000000"/>
          <w:sz w:val="28"/>
        </w:rPr>
        <w:t>Қазақстан Республикасы Үкiметiнiң қаулысы 1996 жылғы 6 тамыз N 968</w:t>
      </w:r>
    </w:p>
    <w:p>
      <w:pPr>
        <w:spacing w:after="0"/>
        <w:ind w:left="0"/>
        <w:jc w:val="left"/>
      </w:pPr>
      <w:r>
        <w:rPr>
          <w:rFonts w:ascii="Times New Roman"/>
          <w:b w:val="false"/>
          <w:i w:val="false"/>
          <w:color w:val="000000"/>
          <w:sz w:val="28"/>
        </w:rPr>
        <w:t>
</w:t>
      </w:r>
      <w:r>
        <w:rPr>
          <w:rFonts w:ascii="Times New Roman"/>
          <w:b w:val="false"/>
          <w:i w:val="false"/>
          <w:color w:val="000000"/>
          <w:sz w:val="28"/>
        </w:rPr>
        <w:t>
          "Сауд Аравиясы Корольдiгiнде Қазақстан Республикасының Елшiлiгiн
ашу туралы" Қазақстан Республикасы Президентiнiң 1995 жылғы 13
желтоқсандағы N 2681  
</w:t>
      </w:r>
      <w:r>
        <w:rPr>
          <w:rFonts w:ascii="Times New Roman"/>
          <w:b w:val="false"/>
          <w:i w:val="false"/>
          <w:color w:val="000000"/>
          <w:sz w:val="28"/>
        </w:rPr>
        <w:t xml:space="preserve"> U952681_ </w:t>
      </w:r>
      <w:r>
        <w:rPr>
          <w:rFonts w:ascii="Times New Roman"/>
          <w:b w:val="false"/>
          <w:i w:val="false"/>
          <w:color w:val="000000"/>
          <w:sz w:val="28"/>
        </w:rPr>
        <w:t>
  Жарлығын /Қазақстан Республикасының 
ПҮАЖ-ы, 1995 ж., N 37, 474-бап/ орындау үшiн Қазақстан Республикасының 
Үкiметi қаулы етедi:
</w:t>
      </w:r>
      <w:r>
        <w:br/>
      </w:r>
      <w:r>
        <w:rPr>
          <w:rFonts w:ascii="Times New Roman"/>
          <w:b w:val="false"/>
          <w:i w:val="false"/>
          <w:color w:val="000000"/>
          <w:sz w:val="28"/>
        </w:rPr>
        <w:t>
          1. Сауд Аравиясы Корольдiгiндегi Қазақстан Республикасы
Елшiлiгiнiң штаттық саны 18,5 адам болып бекiтiлсiн.
</w:t>
      </w:r>
      <w:r>
        <w:br/>
      </w:r>
      <w:r>
        <w:rPr>
          <w:rFonts w:ascii="Times New Roman"/>
          <w:b w:val="false"/>
          <w:i w:val="false"/>
          <w:color w:val="000000"/>
          <w:sz w:val="28"/>
        </w:rPr>
        <w:t>
          2. Сауд Аравиясы Корольдiгiндегi Қазақстан Республикасы
Елшiлiгiнiң шетел валютасымен лауазымдық жалақысы 2500 АҚШ доллары
мөлшерiнде белгiленсiн.
</w:t>
      </w:r>
      <w:r>
        <w:br/>
      </w:r>
      <w:r>
        <w:rPr>
          <w:rFonts w:ascii="Times New Roman"/>
          <w:b w:val="false"/>
          <w:i w:val="false"/>
          <w:color w:val="000000"/>
          <w:sz w:val="28"/>
        </w:rPr>
        <w:t>
          Елшiлiк қызметкерлерiнiң лауазымдық жалақылары Қазақстан
Республикасы Елшiсiнiң шетел валютасымен алатын жалақысының негiзiнде
штаттық кестеге сәйкес белгiленсiн.
</w:t>
      </w:r>
      <w:r>
        <w:br/>
      </w:r>
      <w:r>
        <w:rPr>
          <w:rFonts w:ascii="Times New Roman"/>
          <w:b w:val="false"/>
          <w:i w:val="false"/>
          <w:color w:val="000000"/>
          <w:sz w:val="28"/>
        </w:rPr>
        <w:t>
          3. Елшiлiк қызметкерлерiне медициналық көмек көрсетуге шетел
</w:t>
      </w:r>
      <w:r>
        <w:rPr>
          <w:rFonts w:ascii="Times New Roman"/>
          <w:b w:val="false"/>
          <w:i w:val="false"/>
          <w:color w:val="000000"/>
          <w:sz w:val="28"/>
        </w:rPr>
        <w:t>
</w:t>
      </w:r>
    </w:p>
    <w:p>
      <w:pPr>
        <w:spacing w:after="0"/>
        <w:ind w:left="0"/>
        <w:jc w:val="left"/>
      </w:pPr>
      <w:r>
        <w:rPr>
          <w:rFonts w:ascii="Times New Roman"/>
          <w:b w:val="false"/>
          <w:i w:val="false"/>
          <w:color w:val="000000"/>
          <w:sz w:val="28"/>
        </w:rPr>
        <w:t>
валютасымен олардың жалақы қорынан 3 процент мөлшерiнде қаржы аудару
белгiленсiн.
     4. Қазақстан Республикасының Сыртқы iстер министрлiгi Қаржы
министрлiгiнiң келiсiмi бойынша Сауд Аравиясы Корольдiгiндегi
Қазақстан Республикасы Елшiлiгiнiң шығыстар сметасын 1996 жылға
арналған республикалық бюджетте көзделген шет елдердегi жаңа және
жұмыс iстеп жатқан Қазақстан Республикасы елшiлiгiнiң қаржысы
көлемiнде бекiтiлсiн.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