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622a" w14:textId="c9a6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"Маңғыстаумұнайгаз" акционерлiк қоғамын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1996 жылғы 28 маусым N 830</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Қазақстан Республикасындағы
мемлекеттiк меншiктi жекешелендiру мен қайта құрылымдау
бағдарламасына сәйкес және кенiштердi перспективалы пайдалану мен
олардың тұрақты жұмысын қамтамасыз ету мақсатында қаулы етемiн:
</w:t>
      </w:r>
      <w:r>
        <w:br/>
      </w:r>
      <w:r>
        <w:rPr>
          <w:rFonts w:ascii="Times New Roman"/>
          <w:b w:val="false"/>
          <w:i w:val="false"/>
          <w:color w:val="000000"/>
          <w:sz w:val="28"/>
        </w:rPr>
        <w:t>
          1. Қазақстан Республикасының Мемлекеттiк мүлiктi басқару
жөнiндегi мемлекеттiк комитетi белгiленген тәртiппен:
</w:t>
      </w:r>
      <w:r>
        <w:br/>
      </w:r>
      <w:r>
        <w:rPr>
          <w:rFonts w:ascii="Times New Roman"/>
          <w:b w:val="false"/>
          <w:i w:val="false"/>
          <w:color w:val="000000"/>
          <w:sz w:val="28"/>
        </w:rPr>
        <w:t>
          Қазақстан Республикасының Жекешелендiру жөнiндегi мемлекеттiк
комитетiне инвестициялық тендерде сату үшiн "Маңғыстаумұнайгаз"
акционерлiк қоғамы акцияларының оның жарғылық қорының 90 процентi
мөлшерiндегi мемлекеттiк пакетiн берсiн.
</w:t>
      </w:r>
      <w:r>
        <w:br/>
      </w:r>
      <w:r>
        <w:rPr>
          <w:rFonts w:ascii="Times New Roman"/>
          <w:b w:val="false"/>
          <w:i w:val="false"/>
          <w:color w:val="000000"/>
          <w:sz w:val="28"/>
        </w:rPr>
        <w:t>
          Маңғыстау облысының әкiмiмен бiрлесе отырып, бiр апта мерзiм
iшiнде "Маңғыстаумұнайгаз" акционерлiк қоғамының облыс әкiмiнiң
балансына берiлуге тиiстi әлеуметтiк сала объектiлерiнiң тiзбесiн
айқындасын және бiр ай мерзiм iшiнде олардың өткiзу сәтiндегi
жай-күйiнде берiлуiн жүзеге асыратын болсын.
</w:t>
      </w:r>
      <w:r>
        <w:br/>
      </w:r>
      <w:r>
        <w:rPr>
          <w:rFonts w:ascii="Times New Roman"/>
          <w:b w:val="false"/>
          <w:i w:val="false"/>
          <w:color w:val="000000"/>
          <w:sz w:val="28"/>
        </w:rPr>
        <w:t>
          Маңғыстау облысының әкiмi қабылданатын әлеуметтiк сала
мекемелерiнiң жүйесiн оңтайландыруды ескере отырып, осы мекемелердi
жергiлiктi бюджеттен қаржыландыру мәселесiн шешетiн болсын.
</w:t>
      </w:r>
      <w:r>
        <w:br/>
      </w:r>
      <w:r>
        <w:rPr>
          <w:rFonts w:ascii="Times New Roman"/>
          <w:b w:val="false"/>
          <w:i w:val="false"/>
          <w:color w:val="000000"/>
          <w:sz w:val="28"/>
        </w:rPr>
        <w:t>
          2. Қазақстан Республикасының Жекешелендiру жөнiндегi
мемлекеттiк комитетi Қазақстан Республикасының Мұнай және газ
өнеркәсiбi министрлiгi мамандарының қатысуымен "Маңғыстаумұнайгаз"
акционерлiк қоғамы акцияларының оның жарғылық қорының 90 процентi
мөлшерiндегi мемлекеттiк пакетiн қолданылып жүрген заңдарға сәйкес
инвестициялық тендерде сататын болсын.
</w:t>
      </w:r>
      <w:r>
        <w:br/>
      </w:r>
      <w:r>
        <w:rPr>
          <w:rFonts w:ascii="Times New Roman"/>
          <w:b w:val="false"/>
          <w:i w:val="false"/>
          <w:color w:val="000000"/>
          <w:sz w:val="28"/>
        </w:rPr>
        <w:t>
          3. "Маңғыстаумұнайгаз" акционерлiк қоғамының "Қаламқас" мұнай
</w:t>
      </w:r>
      <w:r>
        <w:rPr>
          <w:rFonts w:ascii="Times New Roman"/>
          <w:b w:val="false"/>
          <w:i w:val="false"/>
          <w:color w:val="000000"/>
          <w:sz w:val="28"/>
        </w:rPr>
        <w:t>
</w:t>
      </w:r>
    </w:p>
    <w:p>
      <w:pPr>
        <w:spacing w:after="0"/>
        <w:ind w:left="0"/>
        <w:jc w:val="left"/>
      </w:pPr>
      <w:r>
        <w:rPr>
          <w:rFonts w:ascii="Times New Roman"/>
          <w:b w:val="false"/>
          <w:i w:val="false"/>
          <w:color w:val="000000"/>
          <w:sz w:val="28"/>
        </w:rPr>
        <w:t>
газ өндiру басқармасын жекешелендiру тәртiбi туралы" Қазақстан
Республикасы Үкiметiнiң 1996 жылғы 11 маусымдағы N 728 қаулысының
күшi жойылған деп танылсын.
     4. Осы қаулының орындалуын бақылау Қазақстан Республикасы
Премьер-Министрiнiң орынбасары Г.Г. Штойкке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