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9ccb" w14:textId="a079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 және оның ықпал аймақтарында жоғары және орталық мемлекеттiк органдарды орналастыру үшiн ғимараттарды жобалауға және салуға арналған тендерлер өткiзу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маусым N 815. Күшi жойылды - ҚРҮ-нiң 1997.07.03. N 1056 қаулысымен. ~Р971056</w:t>
      </w:r>
    </w:p>
    <w:p>
      <w:pPr>
        <w:spacing w:after="0"/>
        <w:ind w:left="0"/>
        <w:jc w:val="both"/>
      </w:pPr>
      <w:bookmarkStart w:name="z0" w:id="0"/>
      <w:r>
        <w:rPr>
          <w:rFonts w:ascii="Times New Roman"/>
          <w:b w:val="false"/>
          <w:i w:val="false"/>
          <w:color w:val="000000"/>
          <w:sz w:val="28"/>
        </w:rPr>
        <w:t xml:space="preserve">
      Жаңа астананы - Ақмола қаласын және оның ықпал аймақтарын ұтымды және тиiмдi салуға жағдай жасау, жұмыстарды қысқа мерзiмде сапалы орындау мақсатында Қазақстан Республикасының Үкiметi қаулы етедi: </w:t>
      </w:r>
      <w:r>
        <w:br/>
      </w:r>
      <w:r>
        <w:rPr>
          <w:rFonts w:ascii="Times New Roman"/>
          <w:b w:val="false"/>
          <w:i w:val="false"/>
          <w:color w:val="000000"/>
          <w:sz w:val="28"/>
        </w:rPr>
        <w:t xml:space="preserve">
      1. Ақмола қаласында және оның ықпал аймақтарында жоғары және орталық мемлекеттiк органдарды орналастыру үшiн ғимараттарды жобалауға және салуға арналған тендерлер өткiзу жөнiндегi ұсынылып отырған Ереже бекiтiлсiн. </w:t>
      </w:r>
      <w:r>
        <w:br/>
      </w:r>
      <w:r>
        <w:rPr>
          <w:rFonts w:ascii="Times New Roman"/>
          <w:b w:val="false"/>
          <w:i w:val="false"/>
          <w:color w:val="000000"/>
          <w:sz w:val="28"/>
        </w:rPr>
        <w:t xml:space="preserve">
      2. Қазақстан Республикасының Құрылыс, тұрғын үй және аймақтарда құрылыс салу министрлiгi Қазақстан Республикасының Экономика министрлiгiнiң және Қаржы министрлiгiнiң келiсiмi бойынша мүдделi министрлiктер мен мемлекеттiк комитеттердiң қатысуымен бiр ай мерзiм iшiнде Ақмола қаласында және оның ықпал аймақтарында ғимараттар мен құрылыстар салу жөнінде шетелдiк фирмалармен контрактiлер жасасу туралы Ереженiң жобасын әзiрлеп, Қазақстан Республикасының Үкiметiне бекiтуге ұсынсын. </w:t>
      </w:r>
      <w:r>
        <w:br/>
      </w:r>
      <w:r>
        <w:rPr>
          <w:rFonts w:ascii="Times New Roman"/>
          <w:b w:val="false"/>
          <w:i w:val="false"/>
          <w:color w:val="000000"/>
          <w:sz w:val="28"/>
        </w:rPr>
        <w:t xml:space="preserve">
      3. Тендер жеңiмпазы екi ай мерзiм iшiнде Қазақстан Республикасының Құрылыс, тұрғын үй және аумақтарды құрылыс салу министрлiгiнiң Мемлекеттiк ведомстводан тыс сараптамасына сәулеткерлiк-жоспарламалық және техникалық шешiмдерiн қарау үшiн техникалық-экономикалық негiздеменi /жобаны/ ұсынатын болып белгiленсiн. </w:t>
      </w:r>
      <w:r>
        <w:br/>
      </w:r>
      <w:r>
        <w:rPr>
          <w:rFonts w:ascii="Times New Roman"/>
          <w:b w:val="false"/>
          <w:i w:val="false"/>
          <w:color w:val="000000"/>
          <w:sz w:val="28"/>
        </w:rPr>
        <w:t xml:space="preserve">
      4. Осы қаулының күшi қолданылмайтын объектiлер бойынша тендерлер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мен саудаластық өткiзген кезде тапсырыс берушiлер мен құрылыс</w:t>
      </w:r>
    </w:p>
    <w:p>
      <w:pPr>
        <w:spacing w:after="0"/>
        <w:ind w:left="0"/>
        <w:jc w:val="both"/>
      </w:pPr>
      <w:r>
        <w:rPr>
          <w:rFonts w:ascii="Times New Roman"/>
          <w:b w:val="false"/>
          <w:i w:val="false"/>
          <w:color w:val="000000"/>
          <w:sz w:val="28"/>
        </w:rPr>
        <w:t>салушылар Қазақстан Республикасының Экономика министрлiгi мен</w:t>
      </w:r>
    </w:p>
    <w:p>
      <w:pPr>
        <w:spacing w:after="0"/>
        <w:ind w:left="0"/>
        <w:jc w:val="both"/>
      </w:pPr>
      <w:r>
        <w:rPr>
          <w:rFonts w:ascii="Times New Roman"/>
          <w:b w:val="false"/>
          <w:i w:val="false"/>
          <w:color w:val="000000"/>
          <w:sz w:val="28"/>
        </w:rPr>
        <w:t>Құрылыс, тұрғын үй және аумақтарда құрылыс салу министрлiгi бекiткен</w:t>
      </w:r>
    </w:p>
    <w:p>
      <w:pPr>
        <w:spacing w:after="0"/>
        <w:ind w:left="0"/>
        <w:jc w:val="both"/>
      </w:pPr>
      <w:r>
        <w:rPr>
          <w:rFonts w:ascii="Times New Roman"/>
          <w:b w:val="false"/>
          <w:i w:val="false"/>
          <w:color w:val="000000"/>
          <w:sz w:val="28"/>
        </w:rPr>
        <w:t>және Қазақстан Республикасының Әдiлет министрлiгiнде тiркеуден өткен</w:t>
      </w:r>
    </w:p>
    <w:p>
      <w:pPr>
        <w:spacing w:after="0"/>
        <w:ind w:left="0"/>
        <w:jc w:val="both"/>
      </w:pPr>
      <w:r>
        <w:rPr>
          <w:rFonts w:ascii="Times New Roman"/>
          <w:b w:val="false"/>
          <w:i w:val="false"/>
          <w:color w:val="000000"/>
          <w:sz w:val="28"/>
        </w:rPr>
        <w:t>1994 жылғы 7 қазанда N 01-1735/15 және N ФГ-18-21-1845 Құрылыста</w:t>
      </w:r>
    </w:p>
    <w:p>
      <w:pPr>
        <w:spacing w:after="0"/>
        <w:ind w:left="0"/>
        <w:jc w:val="both"/>
      </w:pPr>
      <w:r>
        <w:rPr>
          <w:rFonts w:ascii="Times New Roman"/>
          <w:b w:val="false"/>
          <w:i w:val="false"/>
          <w:color w:val="000000"/>
          <w:sz w:val="28"/>
        </w:rPr>
        <w:t>мердiгерлiк конкурстар мен саудаластықты /тендерлердi/ дайындау мен</w:t>
      </w:r>
    </w:p>
    <w:p>
      <w:pPr>
        <w:spacing w:after="0"/>
        <w:ind w:left="0"/>
        <w:jc w:val="both"/>
      </w:pPr>
      <w:r>
        <w:rPr>
          <w:rFonts w:ascii="Times New Roman"/>
          <w:b w:val="false"/>
          <w:i w:val="false"/>
          <w:color w:val="000000"/>
          <w:sz w:val="28"/>
        </w:rPr>
        <w:t>оны өткiзу жөнiндегi Уақытша ережеде белгiленген тәртiптi басшылыққа</w:t>
      </w:r>
    </w:p>
    <w:p>
      <w:pPr>
        <w:spacing w:after="0"/>
        <w:ind w:left="0"/>
        <w:jc w:val="both"/>
      </w:pPr>
      <w:r>
        <w:rPr>
          <w:rFonts w:ascii="Times New Roman"/>
          <w:b w:val="false"/>
          <w:i w:val="false"/>
          <w:color w:val="000000"/>
          <w:sz w:val="28"/>
        </w:rPr>
        <w:t>алуы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28 маусымдағы</w:t>
      </w:r>
    </w:p>
    <w:p>
      <w:pPr>
        <w:spacing w:after="0"/>
        <w:ind w:left="0"/>
        <w:jc w:val="both"/>
      </w:pPr>
      <w:r>
        <w:rPr>
          <w:rFonts w:ascii="Times New Roman"/>
          <w:b w:val="false"/>
          <w:i w:val="false"/>
          <w:color w:val="000000"/>
          <w:sz w:val="28"/>
        </w:rPr>
        <w:t>                                          N 815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қаласында және оның ықпал аймақтарында жоғары</w:t>
      </w:r>
    </w:p>
    <w:p>
      <w:pPr>
        <w:spacing w:after="0"/>
        <w:ind w:left="0"/>
        <w:jc w:val="both"/>
      </w:pPr>
      <w:r>
        <w:rPr>
          <w:rFonts w:ascii="Times New Roman"/>
          <w:b w:val="false"/>
          <w:i w:val="false"/>
          <w:color w:val="000000"/>
          <w:sz w:val="28"/>
        </w:rPr>
        <w:t>          және орталық мемлекеттiк органдарды орналастыру үшiн</w:t>
      </w:r>
    </w:p>
    <w:p>
      <w:pPr>
        <w:spacing w:after="0"/>
        <w:ind w:left="0"/>
        <w:jc w:val="both"/>
      </w:pPr>
      <w:r>
        <w:rPr>
          <w:rFonts w:ascii="Times New Roman"/>
          <w:b w:val="false"/>
          <w:i w:val="false"/>
          <w:color w:val="000000"/>
          <w:sz w:val="28"/>
        </w:rPr>
        <w:t>           ғимараттарды жобалау мен салуға арналған тендерлер</w:t>
      </w:r>
    </w:p>
    <w:p>
      <w:pPr>
        <w:spacing w:after="0"/>
        <w:ind w:left="0"/>
        <w:jc w:val="both"/>
      </w:pPr>
      <w:r>
        <w:rPr>
          <w:rFonts w:ascii="Times New Roman"/>
          <w:b w:val="false"/>
          <w:i w:val="false"/>
          <w:color w:val="000000"/>
          <w:sz w:val="28"/>
        </w:rPr>
        <w:t>                            өткiзу жөнiндегi</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Ақмола қаласында және оның ықпал аймақтарында жоғары және орталық мемлекеттiк органдарды орналастыру үшiн ғимараттарды жобалау мен салу жөнiндегi жұмыстарды орындау құқығы тек қана тендерлiк негiзде көзделiнедi. </w:t>
      </w:r>
      <w:r>
        <w:br/>
      </w:r>
      <w:r>
        <w:rPr>
          <w:rFonts w:ascii="Times New Roman"/>
          <w:b w:val="false"/>
          <w:i w:val="false"/>
          <w:color w:val="000000"/>
          <w:sz w:val="28"/>
        </w:rPr>
        <w:t xml:space="preserve">
      2. Тендерлердi: </w:t>
      </w:r>
      <w:r>
        <w:br/>
      </w:r>
      <w:r>
        <w:rPr>
          <w:rFonts w:ascii="Times New Roman"/>
          <w:b w:val="false"/>
          <w:i w:val="false"/>
          <w:color w:val="000000"/>
          <w:sz w:val="28"/>
        </w:rPr>
        <w:t xml:space="preserve">
      жоғары мемлекеттiк органдарды орналастыру үшiн ғимараттар мен құрылыстар бойынша - Қазақстан Республикасының Үкiметi; </w:t>
      </w:r>
      <w:r>
        <w:br/>
      </w:r>
      <w:r>
        <w:rPr>
          <w:rFonts w:ascii="Times New Roman"/>
          <w:b w:val="false"/>
          <w:i w:val="false"/>
          <w:color w:val="000000"/>
          <w:sz w:val="28"/>
        </w:rPr>
        <w:t xml:space="preserve">
      орталық мемлекеттiк органдарға арналған ғимараттар мен құрылыстар бойынша - комиссияның құрамына Қазақстан Республикасы Экономика министрлiгiнiң, Қаржы министрлiгiнiң, Құрылыс, тұрғын үй және аумақтарда құрылыс салу министрлiгiнiң, Жоғары және орталық мемлекеттiк органдарды Ақмола қаласына көшiру жөнiндегi мемлекеттiк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комиссияның, жергiлiктi сәулеткерлiк органдардың, қаржыландырушы</w:t>
      </w:r>
    </w:p>
    <w:p>
      <w:pPr>
        <w:spacing w:after="0"/>
        <w:ind w:left="0"/>
        <w:jc w:val="both"/>
      </w:pPr>
      <w:r>
        <w:rPr>
          <w:rFonts w:ascii="Times New Roman"/>
          <w:b w:val="false"/>
          <w:i w:val="false"/>
          <w:color w:val="000000"/>
          <w:sz w:val="28"/>
        </w:rPr>
        <w:t>банктiң өкiлдерiн мiндеттi түрде енгiзе отырып, министрлiктер мен</w:t>
      </w:r>
    </w:p>
    <w:p>
      <w:pPr>
        <w:spacing w:after="0"/>
        <w:ind w:left="0"/>
        <w:jc w:val="both"/>
      </w:pPr>
      <w:r>
        <w:rPr>
          <w:rFonts w:ascii="Times New Roman"/>
          <w:b w:val="false"/>
          <w:i w:val="false"/>
          <w:color w:val="000000"/>
          <w:sz w:val="28"/>
        </w:rPr>
        <w:t>тапсырыс берушi комитеттер тағайындаған тендерлiк комиссиялар</w:t>
      </w:r>
    </w:p>
    <w:p>
      <w:pPr>
        <w:spacing w:after="0"/>
        <w:ind w:left="0"/>
        <w:jc w:val="both"/>
      </w:pPr>
      <w:r>
        <w:rPr>
          <w:rFonts w:ascii="Times New Roman"/>
          <w:b w:val="false"/>
          <w:i w:val="false"/>
          <w:color w:val="000000"/>
          <w:sz w:val="28"/>
        </w:rPr>
        <w:t>өткiзедi.</w:t>
      </w:r>
    </w:p>
    <w:p>
      <w:pPr>
        <w:spacing w:after="0"/>
        <w:ind w:left="0"/>
        <w:jc w:val="both"/>
      </w:pPr>
      <w:r>
        <w:rPr>
          <w:rFonts w:ascii="Times New Roman"/>
          <w:b w:val="false"/>
          <w:i w:val="false"/>
          <w:color w:val="000000"/>
          <w:sz w:val="28"/>
        </w:rPr>
        <w:t>     Тендерлiк комиссиялардың қажет болған жағдайда сарапшылар мен</w:t>
      </w:r>
    </w:p>
    <w:p>
      <w:pPr>
        <w:spacing w:after="0"/>
        <w:ind w:left="0"/>
        <w:jc w:val="both"/>
      </w:pPr>
      <w:r>
        <w:rPr>
          <w:rFonts w:ascii="Times New Roman"/>
          <w:b w:val="false"/>
          <w:i w:val="false"/>
          <w:color w:val="000000"/>
          <w:sz w:val="28"/>
        </w:rPr>
        <w:t>консультанттарды жұмысқа тартуға құқы бар.</w:t>
      </w:r>
    </w:p>
    <w:p>
      <w:pPr>
        <w:spacing w:after="0"/>
        <w:ind w:left="0"/>
        <w:jc w:val="both"/>
      </w:pPr>
      <w:r>
        <w:rPr>
          <w:rFonts w:ascii="Times New Roman"/>
          <w:b w:val="false"/>
          <w:i w:val="false"/>
          <w:color w:val="000000"/>
          <w:sz w:val="28"/>
        </w:rPr>
        <w:t>     3. Тендердiң мәнi:</w:t>
      </w:r>
    </w:p>
    <w:p>
      <w:pPr>
        <w:spacing w:after="0"/>
        <w:ind w:left="0"/>
        <w:jc w:val="both"/>
      </w:pPr>
      <w:r>
        <w:rPr>
          <w:rFonts w:ascii="Times New Roman"/>
          <w:b w:val="false"/>
          <w:i w:val="false"/>
          <w:color w:val="000000"/>
          <w:sz w:val="28"/>
        </w:rPr>
        <w:t>     жобалау-iздестiру жұмыстарын;</w:t>
      </w:r>
    </w:p>
    <w:p>
      <w:pPr>
        <w:spacing w:after="0"/>
        <w:ind w:left="0"/>
        <w:jc w:val="both"/>
      </w:pPr>
      <w:r>
        <w:rPr>
          <w:rFonts w:ascii="Times New Roman"/>
          <w:b w:val="false"/>
          <w:i w:val="false"/>
          <w:color w:val="000000"/>
          <w:sz w:val="28"/>
        </w:rPr>
        <w:t>     ғимараттар мен құрылыстар салуды;</w:t>
      </w:r>
    </w:p>
    <w:p>
      <w:pPr>
        <w:spacing w:after="0"/>
        <w:ind w:left="0"/>
        <w:jc w:val="both"/>
      </w:pPr>
      <w:r>
        <w:rPr>
          <w:rFonts w:ascii="Times New Roman"/>
          <w:b w:val="false"/>
          <w:i w:val="false"/>
          <w:color w:val="000000"/>
          <w:sz w:val="28"/>
        </w:rPr>
        <w:t>     ғимараттар мен құрылыстарды жобалауды және салуды;</w:t>
      </w:r>
    </w:p>
    <w:p>
      <w:pPr>
        <w:spacing w:after="0"/>
        <w:ind w:left="0"/>
        <w:jc w:val="both"/>
      </w:pPr>
      <w:r>
        <w:rPr>
          <w:rFonts w:ascii="Times New Roman"/>
          <w:b w:val="false"/>
          <w:i w:val="false"/>
          <w:color w:val="000000"/>
          <w:sz w:val="28"/>
        </w:rPr>
        <w:t>     күрделi және бiрегей жабдықтар жасауды, берiп тұруды және</w:t>
      </w:r>
    </w:p>
    <w:p>
      <w:pPr>
        <w:spacing w:after="0"/>
        <w:ind w:left="0"/>
        <w:jc w:val="both"/>
      </w:pPr>
      <w:r>
        <w:rPr>
          <w:rFonts w:ascii="Times New Roman"/>
          <w:b w:val="false"/>
          <w:i w:val="false"/>
          <w:color w:val="000000"/>
          <w:sz w:val="28"/>
        </w:rPr>
        <w:t>шеф-монтаждауды;</w:t>
      </w:r>
    </w:p>
    <w:p>
      <w:pPr>
        <w:spacing w:after="0"/>
        <w:ind w:left="0"/>
        <w:jc w:val="both"/>
      </w:pPr>
      <w:r>
        <w:rPr>
          <w:rFonts w:ascii="Times New Roman"/>
          <w:b w:val="false"/>
          <w:i w:val="false"/>
          <w:color w:val="000000"/>
          <w:sz w:val="28"/>
        </w:rPr>
        <w:t>     мердiгерлiк және қосымша мердiгерлiк жұмыстардың басқа да</w:t>
      </w:r>
    </w:p>
    <w:p>
      <w:pPr>
        <w:spacing w:after="0"/>
        <w:ind w:left="0"/>
        <w:jc w:val="both"/>
      </w:pPr>
      <w:r>
        <w:rPr>
          <w:rFonts w:ascii="Times New Roman"/>
          <w:b w:val="false"/>
          <w:i w:val="false"/>
          <w:color w:val="000000"/>
          <w:sz w:val="28"/>
        </w:rPr>
        <w:t>түрлерiн орындаушыны айқындау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"Құрылыс" сөзi - ғимараттар мен құрылыстарды "жаңадан салу", "кеңейту", "қайта жаңарту" және "күрделi жөндеу" дегендi бiлдiредi. </w:t>
      </w:r>
      <w:r>
        <w:br/>
      </w:r>
      <w:r>
        <w:rPr>
          <w:rFonts w:ascii="Times New Roman"/>
          <w:b w:val="false"/>
          <w:i w:val="false"/>
          <w:color w:val="000000"/>
          <w:sz w:val="28"/>
        </w:rPr>
        <w:t xml:space="preserve">
      4. Шетелдiк процедуралық-келiсiмдiк немесе байланыстық займдар мен кредиттерi қаржыландырудың көзi ретiнде тартқан жағдайда тендерлер займ берушiлер немесе кредиторлар белгiлеген тәртiп пен шарттарға сәйкес өткiзiледi. </w:t>
      </w:r>
      <w:r>
        <w:br/>
      </w:r>
      <w:r>
        <w:rPr>
          <w:rFonts w:ascii="Times New Roman"/>
          <w:b w:val="false"/>
          <w:i w:val="false"/>
          <w:color w:val="000000"/>
          <w:sz w:val="28"/>
        </w:rPr>
        <w:t>
 </w:t>
      </w:r>
      <w:r>
        <w:br/>
      </w:r>
      <w:r>
        <w:rPr>
          <w:rFonts w:ascii="Times New Roman"/>
          <w:b w:val="false"/>
          <w:i w:val="false"/>
          <w:color w:val="000000"/>
          <w:sz w:val="28"/>
        </w:rPr>
        <w:t xml:space="preserve">
                    ТЕНДЕРЛЕРДI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Тапсырыс берушi - құрылыс салушы ақылы негiзде тендер ұйымдастыруды және тендерлiк комиссияның жұмысын қамтамасыз етедi. </w:t>
      </w:r>
      <w:r>
        <w:br/>
      </w:r>
      <w:r>
        <w:rPr>
          <w:rFonts w:ascii="Times New Roman"/>
          <w:b w:val="false"/>
          <w:i w:val="false"/>
          <w:color w:val="000000"/>
          <w:sz w:val="28"/>
        </w:rPr>
        <w:t xml:space="preserve">
      6. Жоғары мемлекеттiк органдардың объектiлерi бойынша жабық тендерлер, ал орталық мемлекеттiк органдардың объектiлерi бойынша тапсырыс берушiнiң қалауы бойынша жабық және ашық тендерлер өткiзiледi. </w:t>
      </w:r>
      <w:r>
        <w:br/>
      </w:r>
      <w:r>
        <w:rPr>
          <w:rFonts w:ascii="Times New Roman"/>
          <w:b w:val="false"/>
          <w:i w:val="false"/>
          <w:color w:val="000000"/>
          <w:sz w:val="28"/>
        </w:rPr>
        <w:t xml:space="preserve">
      7. Жоғары мемлекеттiк органдардың объектiлерi бойынша тендерлердi өткiзу туралы шешiмдi Қазақстан Республикасының Үкiметi, ал орталық мемлекеттiк органдардың объектiлерi бойынша министрлiктер мен тапсырыс берушi-комитеттер қабылдайды. </w:t>
      </w:r>
      <w:r>
        <w:br/>
      </w:r>
      <w:r>
        <w:rPr>
          <w:rFonts w:ascii="Times New Roman"/>
          <w:b w:val="false"/>
          <w:i w:val="false"/>
          <w:color w:val="000000"/>
          <w:sz w:val="28"/>
        </w:rPr>
        <w:t xml:space="preserve">
      8. Тендердiң шарттары мен тендерлiк тапсырмалар дайындауды тапсырыс берушi жүзеге асырады және тендерлiк комиссия бекiтедi. Тендерлiк шарттарға: </w:t>
      </w:r>
      <w:r>
        <w:br/>
      </w:r>
      <w:r>
        <w:rPr>
          <w:rFonts w:ascii="Times New Roman"/>
          <w:b w:val="false"/>
          <w:i w:val="false"/>
          <w:color w:val="000000"/>
          <w:sz w:val="28"/>
        </w:rPr>
        <w:t xml:space="preserve">
      тендер тақырыбы, тендерлiк жұмыстың орындалу мерзiмi; </w:t>
      </w:r>
      <w:r>
        <w:br/>
      </w:r>
      <w:r>
        <w:rPr>
          <w:rFonts w:ascii="Times New Roman"/>
          <w:b w:val="false"/>
          <w:i w:val="false"/>
          <w:color w:val="000000"/>
          <w:sz w:val="28"/>
        </w:rPr>
        <w:t xml:space="preserve">
      мекен-жайы анық көрсетiлген тендерлiк құжаттарды ұсынатын жерi; </w:t>
      </w:r>
      <w:r>
        <w:br/>
      </w:r>
      <w:r>
        <w:rPr>
          <w:rFonts w:ascii="Times New Roman"/>
          <w:b w:val="false"/>
          <w:i w:val="false"/>
          <w:color w:val="000000"/>
          <w:sz w:val="28"/>
        </w:rPr>
        <w:t xml:space="preserve">
      тендерлiк құжаттары бағалау белгiсi /құны және құрылысты салудың ұзақтығы, үй-жайдың сәулеттiк бейнесi, құрылыстың сапасы және басқалар/ енедi. </w:t>
      </w:r>
      <w:r>
        <w:br/>
      </w:r>
      <w:r>
        <w:rPr>
          <w:rFonts w:ascii="Times New Roman"/>
          <w:b w:val="false"/>
          <w:i w:val="false"/>
          <w:color w:val="000000"/>
          <w:sz w:val="28"/>
        </w:rPr>
        <w:t xml:space="preserve">
      9. Тапсырыс берушi-ұйым әлеуеттi қатысушыларға мыналарды қамтитын тендерлiк шарттар, тендерлiк тапсырмалар жiбередi; </w:t>
      </w:r>
      <w:r>
        <w:br/>
      </w:r>
      <w:r>
        <w:rPr>
          <w:rFonts w:ascii="Times New Roman"/>
          <w:b w:val="false"/>
          <w:i w:val="false"/>
          <w:color w:val="000000"/>
          <w:sz w:val="28"/>
        </w:rPr>
        <w:t xml:space="preserve">
      қатысуға шақыруды; </w:t>
      </w:r>
      <w:r>
        <w:br/>
      </w:r>
      <w:r>
        <w:rPr>
          <w:rFonts w:ascii="Times New Roman"/>
          <w:b w:val="false"/>
          <w:i w:val="false"/>
          <w:color w:val="000000"/>
          <w:sz w:val="28"/>
        </w:rPr>
        <w:t xml:space="preserve">
      қатысушыларға арналған нұсқау /1-қосымша/; </w:t>
      </w:r>
      <w:r>
        <w:br/>
      </w:r>
      <w:r>
        <w:rPr>
          <w:rFonts w:ascii="Times New Roman"/>
          <w:b w:val="false"/>
          <w:i w:val="false"/>
          <w:color w:val="000000"/>
          <w:sz w:val="28"/>
        </w:rPr>
        <w:t xml:space="preserve">
      жобалауға арналған бастапқы деректер /инженерлiк-геологиялық iздестiрулердiң және топографиялық зерттеулердiң материалдары, қайта жаңарту мен күрделi жөндеу болған жағдайда - өлшем сызбалары, сондай-ақ сыртқы инженерлiк көздерге қосымша тартудың тәсiлдерi мен мүмкiндiктерi немесе жеке қондырғының құрылғысы туралы мәлiметтер/. </w:t>
      </w:r>
      <w:r>
        <w:br/>
      </w:r>
      <w:r>
        <w:rPr>
          <w:rFonts w:ascii="Times New Roman"/>
          <w:b w:val="false"/>
          <w:i w:val="false"/>
          <w:color w:val="000000"/>
          <w:sz w:val="28"/>
        </w:rPr>
        <w:t xml:space="preserve">
      10. Тендерге қатысушылар комиссияға қатысушының сауалнамасын /2-қосымша/, Қазақстан Республикасының аумағында қолданылып жүрген заңдар мен нормативтiк актiлерге жауап беретiн техникалық-экономикалық көрсеткiштер /жобасы, жұмыс жобасы/ ТЭН, Қазақстан Республикасының ұлттық валютасындағы және АҚШ долларындағы келiсiм бағасының жобасын ұсынады.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Шетелдiк қатысушылар үшiн құрылыс-монтаж жұмысы көлемiнiң кем</w:t>
      </w:r>
    </w:p>
    <w:p>
      <w:pPr>
        <w:spacing w:after="0"/>
        <w:ind w:left="0"/>
        <w:jc w:val="both"/>
      </w:pPr>
      <w:r>
        <w:rPr>
          <w:rFonts w:ascii="Times New Roman"/>
          <w:b w:val="false"/>
          <w:i w:val="false"/>
          <w:color w:val="000000"/>
          <w:sz w:val="28"/>
        </w:rPr>
        <w:t>дегенде 30 процентiн орындауға қазақстандық құрылыс ұйымдарын</w:t>
      </w:r>
    </w:p>
    <w:p>
      <w:pPr>
        <w:spacing w:after="0"/>
        <w:ind w:left="0"/>
        <w:jc w:val="both"/>
      </w:pPr>
      <w:r>
        <w:rPr>
          <w:rFonts w:ascii="Times New Roman"/>
          <w:b w:val="false"/>
          <w:i w:val="false"/>
          <w:color w:val="000000"/>
          <w:sz w:val="28"/>
        </w:rPr>
        <w:t>тартуға мiндеттi түрде шарт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ТЕНДЕРЛЕРДI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Қатысушы тендерлiк комиссия олар берген ұсыныстарды қараған</w:t>
      </w:r>
    </w:p>
    <w:p>
      <w:pPr>
        <w:spacing w:after="0"/>
        <w:ind w:left="0"/>
        <w:jc w:val="both"/>
      </w:pPr>
      <w:r>
        <w:rPr>
          <w:rFonts w:ascii="Times New Roman"/>
          <w:b w:val="false"/>
          <w:i w:val="false"/>
          <w:color w:val="000000"/>
          <w:sz w:val="28"/>
        </w:rPr>
        <w:t>және тендерлiк комиссия тендерге қатысуға жiберу туралы шешiм</w:t>
      </w:r>
    </w:p>
    <w:p>
      <w:pPr>
        <w:spacing w:after="0"/>
        <w:ind w:left="0"/>
        <w:jc w:val="both"/>
      </w:pPr>
      <w:r>
        <w:rPr>
          <w:rFonts w:ascii="Times New Roman"/>
          <w:b w:val="false"/>
          <w:i w:val="false"/>
          <w:color w:val="000000"/>
          <w:sz w:val="28"/>
        </w:rPr>
        <w:t>қабылдаған сәттен бастап тендерге қатысушы мәртебесiне ие болады.</w:t>
      </w:r>
    </w:p>
    <w:p>
      <w:pPr>
        <w:spacing w:after="0"/>
        <w:ind w:left="0"/>
        <w:jc w:val="both"/>
      </w:pPr>
      <w:r>
        <w:rPr>
          <w:rFonts w:ascii="Times New Roman"/>
          <w:b w:val="false"/>
          <w:i w:val="false"/>
          <w:color w:val="000000"/>
          <w:sz w:val="28"/>
        </w:rPr>
        <w:t>     12. Тендерлiк комиссия:</w:t>
      </w:r>
    </w:p>
    <w:p>
      <w:pPr>
        <w:spacing w:after="0"/>
        <w:ind w:left="0"/>
        <w:jc w:val="both"/>
      </w:pPr>
      <w:r>
        <w:rPr>
          <w:rFonts w:ascii="Times New Roman"/>
          <w:b w:val="false"/>
          <w:i w:val="false"/>
          <w:color w:val="000000"/>
          <w:sz w:val="28"/>
        </w:rPr>
        <w:t>     тендерлiк шарттар бұрмаланып жасалған;</w:t>
      </w:r>
    </w:p>
    <w:p>
      <w:pPr>
        <w:spacing w:after="0"/>
        <w:ind w:left="0"/>
        <w:jc w:val="both"/>
      </w:pPr>
      <w:r>
        <w:rPr>
          <w:rFonts w:ascii="Times New Roman"/>
          <w:b w:val="false"/>
          <w:i w:val="false"/>
          <w:color w:val="000000"/>
          <w:sz w:val="28"/>
        </w:rPr>
        <w:t>     бәсекелестiктi шектеу мақсатында 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қатысушылар банкрот болып жарияланған немесе өзiнiң бiлiктiлiгi, өндiрiстiк қуаттары мен қаржылық сенiмдiлiгi туралы жалған дерек дайындап берген; </w:t>
      </w:r>
      <w:r>
        <w:br/>
      </w:r>
      <w:r>
        <w:rPr>
          <w:rFonts w:ascii="Times New Roman"/>
          <w:b w:val="false"/>
          <w:i w:val="false"/>
          <w:color w:val="000000"/>
          <w:sz w:val="28"/>
        </w:rPr>
        <w:t xml:space="preserve">
      баға және орындау ұзақтығы бойынша балама ұсыныстарды қабылдамайды. </w:t>
      </w:r>
      <w:r>
        <w:br/>
      </w:r>
      <w:r>
        <w:rPr>
          <w:rFonts w:ascii="Times New Roman"/>
          <w:b w:val="false"/>
          <w:i w:val="false"/>
          <w:color w:val="000000"/>
          <w:sz w:val="28"/>
        </w:rPr>
        <w:t xml:space="preserve">
      13. Девизi бар конверттердi ашу кезiнде жабық тендердi өткiзген жағдайда жоғары ұйымдардың өкiлдерi немесе тапсырыс берушiнiң басшылары қатысады, қатысушыларға мұндай құқық берiлмейдi. </w:t>
      </w:r>
      <w:r>
        <w:br/>
      </w:r>
      <w:r>
        <w:rPr>
          <w:rFonts w:ascii="Times New Roman"/>
          <w:b w:val="false"/>
          <w:i w:val="false"/>
          <w:color w:val="000000"/>
          <w:sz w:val="28"/>
        </w:rPr>
        <w:t xml:space="preserve">
      Сонымен бiр мезгiлде ұсыныстары бар конверттердi аша отырып хаттама жасалады, онда тендердiң объектiсi бойынша тендерге қатысушылардың саны, олар ұсынған техникалық-экономикалық көрсеткiштер көрсетiледi. </w:t>
      </w:r>
      <w:r>
        <w:br/>
      </w:r>
      <w:r>
        <w:rPr>
          <w:rFonts w:ascii="Times New Roman"/>
          <w:b w:val="false"/>
          <w:i w:val="false"/>
          <w:color w:val="000000"/>
          <w:sz w:val="28"/>
        </w:rPr>
        <w:t xml:space="preserve">
      14. Ұсыныстарды бағалауға және таңдауға қатысу құқығы тек тендерлiк комиссияның мүшелерiне ғана берiледi. </w:t>
      </w:r>
      <w:r>
        <w:br/>
      </w:r>
      <w:r>
        <w:rPr>
          <w:rFonts w:ascii="Times New Roman"/>
          <w:b w:val="false"/>
          <w:i w:val="false"/>
          <w:color w:val="000000"/>
          <w:sz w:val="28"/>
        </w:rPr>
        <w:t xml:space="preserve">
      15. Тендерлiк комиссия ұсыныстарға баға беру кезiнде мынадай факторларды /объектiнiң мақсатына қарай маңыздылығы жөнiнде/: </w:t>
      </w:r>
      <w:r>
        <w:br/>
      </w:r>
      <w:r>
        <w:rPr>
          <w:rFonts w:ascii="Times New Roman"/>
          <w:b w:val="false"/>
          <w:i w:val="false"/>
          <w:color w:val="000000"/>
          <w:sz w:val="28"/>
        </w:rPr>
        <w:t xml:space="preserve">
      ұсыныстардың техникалық деңгейiн; </w:t>
      </w:r>
      <w:r>
        <w:br/>
      </w:r>
      <w:r>
        <w:rPr>
          <w:rFonts w:ascii="Times New Roman"/>
          <w:b w:val="false"/>
          <w:i w:val="false"/>
          <w:color w:val="000000"/>
          <w:sz w:val="28"/>
        </w:rPr>
        <w:t xml:space="preserve">
      инвестициялардың есеп айырысу көлемi мен пайдалану шығындарын; </w:t>
      </w:r>
      <w:r>
        <w:br/>
      </w:r>
      <w:r>
        <w:rPr>
          <w:rFonts w:ascii="Times New Roman"/>
          <w:b w:val="false"/>
          <w:i w:val="false"/>
          <w:color w:val="000000"/>
          <w:sz w:val="28"/>
        </w:rPr>
        <w:t xml:space="preserve">
      төлемдердiң ұсынылған шарттарын; </w:t>
      </w:r>
      <w:r>
        <w:br/>
      </w:r>
      <w:r>
        <w:rPr>
          <w:rFonts w:ascii="Times New Roman"/>
          <w:b w:val="false"/>
          <w:i w:val="false"/>
          <w:color w:val="000000"/>
          <w:sz w:val="28"/>
        </w:rPr>
        <w:t xml:space="preserve">
      басқа да коммерциялық, техникалық және ұйымдастыру ұсыныстарын ескередi. </w:t>
      </w:r>
      <w:r>
        <w:br/>
      </w:r>
      <w:r>
        <w:rPr>
          <w:rFonts w:ascii="Times New Roman"/>
          <w:b w:val="false"/>
          <w:i w:val="false"/>
          <w:color w:val="000000"/>
          <w:sz w:val="28"/>
        </w:rPr>
        <w:t xml:space="preserve">
      16. Тендерлiк комиссия ұсыныстарды бағалауды ұсыныстар көрсеткiштерiнiң қарапайым немесе баллдық бағалау әдiсiмен жүзеге асырады. </w:t>
      </w:r>
      <w:r>
        <w:br/>
      </w:r>
      <w:r>
        <w:rPr>
          <w:rFonts w:ascii="Times New Roman"/>
          <w:b w:val="false"/>
          <w:i w:val="false"/>
          <w:color w:val="000000"/>
          <w:sz w:val="28"/>
        </w:rPr>
        <w:t xml:space="preserve">
      17. Жеңiмпаздарды таңдау тендерлiк комиссия мүшелерi санының 2/3-i қатысқан жағдайда қарапайым көпшiлiк дауыспен жүзеге асырылады. </w:t>
      </w:r>
      <w:r>
        <w:br/>
      </w:r>
      <w:r>
        <w:rPr>
          <w:rFonts w:ascii="Times New Roman"/>
          <w:b w:val="false"/>
          <w:i w:val="false"/>
          <w:color w:val="000000"/>
          <w:sz w:val="28"/>
        </w:rPr>
        <w:t xml:space="preserve">
      18. Қабылданған тендерлiк құжаттар бойынша ұсыныстарды қарау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қорытындысы тендерлiк комиссияның хаттамасымен ресiмделедi.</w:t>
      </w:r>
    </w:p>
    <w:p>
      <w:pPr>
        <w:spacing w:after="0"/>
        <w:ind w:left="0"/>
        <w:jc w:val="both"/>
      </w:pPr>
      <w:r>
        <w:rPr>
          <w:rFonts w:ascii="Times New Roman"/>
          <w:b w:val="false"/>
          <w:i w:val="false"/>
          <w:color w:val="000000"/>
          <w:sz w:val="28"/>
        </w:rPr>
        <w:t>     19. Тендерлiк комиссияның хаттамасын осы комиссияны тағайындаған</w:t>
      </w:r>
    </w:p>
    <w:p>
      <w:pPr>
        <w:spacing w:after="0"/>
        <w:ind w:left="0"/>
        <w:jc w:val="both"/>
      </w:pPr>
      <w:r>
        <w:rPr>
          <w:rFonts w:ascii="Times New Roman"/>
          <w:b w:val="false"/>
          <w:i w:val="false"/>
          <w:color w:val="000000"/>
          <w:sz w:val="28"/>
        </w:rPr>
        <w:t>орган бекiтедi және тендердiң өткiзiлгенi мен оның жеңiмпазы туралы</w:t>
      </w:r>
    </w:p>
    <w:p>
      <w:pPr>
        <w:spacing w:after="0"/>
        <w:ind w:left="0"/>
        <w:jc w:val="both"/>
      </w:pPr>
      <w:r>
        <w:rPr>
          <w:rFonts w:ascii="Times New Roman"/>
          <w:b w:val="false"/>
          <w:i w:val="false"/>
          <w:color w:val="000000"/>
          <w:sz w:val="28"/>
        </w:rPr>
        <w:t>бұқаралық ақпарат құралдарында жарияланады.</w:t>
      </w:r>
    </w:p>
    <w:p>
      <w:pPr>
        <w:spacing w:after="0"/>
        <w:ind w:left="0"/>
        <w:jc w:val="both"/>
      </w:pPr>
      <w:r>
        <w:rPr>
          <w:rFonts w:ascii="Times New Roman"/>
          <w:b w:val="false"/>
          <w:i w:val="false"/>
          <w:color w:val="000000"/>
          <w:sz w:val="28"/>
        </w:rPr>
        <w:t>     20. Егер:</w:t>
      </w:r>
    </w:p>
    <w:p>
      <w:pPr>
        <w:spacing w:after="0"/>
        <w:ind w:left="0"/>
        <w:jc w:val="both"/>
      </w:pPr>
      <w:r>
        <w:rPr>
          <w:rFonts w:ascii="Times New Roman"/>
          <w:b w:val="false"/>
          <w:i w:val="false"/>
          <w:color w:val="000000"/>
          <w:sz w:val="28"/>
        </w:rPr>
        <w:t>     бiрде-бiр ұсыныс түспеген немесе барлық түскен ұсыныстар</w:t>
      </w:r>
    </w:p>
    <w:p>
      <w:pPr>
        <w:spacing w:after="0"/>
        <w:ind w:left="0"/>
        <w:jc w:val="both"/>
      </w:pPr>
      <w:r>
        <w:rPr>
          <w:rFonts w:ascii="Times New Roman"/>
          <w:b w:val="false"/>
          <w:i w:val="false"/>
          <w:color w:val="000000"/>
          <w:sz w:val="28"/>
        </w:rPr>
        <w:t>тендердiң шарттарына сәйкес келмеген;</w:t>
      </w:r>
    </w:p>
    <w:p>
      <w:pPr>
        <w:spacing w:after="0"/>
        <w:ind w:left="0"/>
        <w:jc w:val="both"/>
      </w:pPr>
      <w:r>
        <w:rPr>
          <w:rFonts w:ascii="Times New Roman"/>
          <w:b w:val="false"/>
          <w:i w:val="false"/>
          <w:color w:val="000000"/>
          <w:sz w:val="28"/>
        </w:rPr>
        <w:t>     тек бiр ғана ұсыныс түскен;</w:t>
      </w:r>
    </w:p>
    <w:p>
      <w:pPr>
        <w:spacing w:after="0"/>
        <w:ind w:left="0"/>
        <w:jc w:val="both"/>
      </w:pPr>
      <w:r>
        <w:rPr>
          <w:rFonts w:ascii="Times New Roman"/>
          <w:b w:val="false"/>
          <w:i w:val="false"/>
          <w:color w:val="000000"/>
          <w:sz w:val="28"/>
        </w:rPr>
        <w:t>     тендер өткiзудiң негiзi өз күшiн жойған жағдайда, тапсырыс</w:t>
      </w:r>
    </w:p>
    <w:p>
      <w:pPr>
        <w:spacing w:after="0"/>
        <w:ind w:left="0"/>
        <w:jc w:val="both"/>
      </w:pPr>
      <w:r>
        <w:rPr>
          <w:rFonts w:ascii="Times New Roman"/>
          <w:b w:val="false"/>
          <w:i w:val="false"/>
          <w:color w:val="000000"/>
          <w:sz w:val="28"/>
        </w:rPr>
        <w:t>берушi тендер өткiзудi кейiнге қалдыруы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Тендерге қатысушыларға арналған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тендерлiк комиссия толтырады және тендерге</w:t>
      </w:r>
    </w:p>
    <w:p>
      <w:pPr>
        <w:spacing w:after="0"/>
        <w:ind w:left="0"/>
        <w:jc w:val="both"/>
      </w:pPr>
      <w:r>
        <w:rPr>
          <w:rFonts w:ascii="Times New Roman"/>
          <w:b w:val="false"/>
          <w:i w:val="false"/>
          <w:color w:val="000000"/>
          <w:sz w:val="28"/>
        </w:rPr>
        <w:t>қатысушыларға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"__"__________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Нұсқау тендерлiк құжаттардың ажырағысыз бөлiгi болып табылады және ұсыныстарды жасау мен ұсынудың, сондай-ақ тендер өткiзудiң тәртiбiн айқындайды. </w:t>
      </w:r>
      <w:r>
        <w:br/>
      </w:r>
      <w:r>
        <w:rPr>
          <w:rFonts w:ascii="Times New Roman"/>
          <w:b w:val="false"/>
          <w:i w:val="false"/>
          <w:color w:val="000000"/>
          <w:sz w:val="28"/>
        </w:rPr>
        <w:t xml:space="preserve">
      Ұсыныстарды жасау кезiнде қатысушы Қазақстан Республикасының құрылыс нормалары мен басқа да нормативтiк актiлерiн сақтауға мiндеттi. </w:t>
      </w:r>
      <w:r>
        <w:br/>
      </w:r>
      <w:r>
        <w:rPr>
          <w:rFonts w:ascii="Times New Roman"/>
          <w:b w:val="false"/>
          <w:i w:val="false"/>
          <w:color w:val="000000"/>
          <w:sz w:val="28"/>
        </w:rPr>
        <w:t xml:space="preserve">
      Қатысушы тендерге тендерлiк құжаттарға және Ереже құрамының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9-тармағында айқындалған осы нұсқауға сәйкес ұсыныс бередi.</w:t>
      </w:r>
    </w:p>
    <w:p>
      <w:pPr>
        <w:spacing w:after="0"/>
        <w:ind w:left="0"/>
        <w:jc w:val="both"/>
      </w:pPr>
      <w:r>
        <w:rPr>
          <w:rFonts w:ascii="Times New Roman"/>
          <w:b w:val="false"/>
          <w:i w:val="false"/>
          <w:color w:val="000000"/>
          <w:sz w:val="28"/>
        </w:rPr>
        <w:t>     Ұйымның басшысы қол қойған және ______________________________</w:t>
      </w:r>
    </w:p>
    <w:p>
      <w:pPr>
        <w:spacing w:after="0"/>
        <w:ind w:left="0"/>
        <w:jc w:val="both"/>
      </w:pPr>
      <w:r>
        <w:rPr>
          <w:rFonts w:ascii="Times New Roman"/>
          <w:b w:val="false"/>
          <w:i w:val="false"/>
          <w:color w:val="000000"/>
          <w:sz w:val="28"/>
        </w:rPr>
        <w:t>____________________ мекен-жайы бойынша мөр басып куәландырылған</w:t>
      </w:r>
    </w:p>
    <w:p>
      <w:pPr>
        <w:spacing w:after="0"/>
        <w:ind w:left="0"/>
        <w:jc w:val="both"/>
      </w:pPr>
      <w:r>
        <w:rPr>
          <w:rFonts w:ascii="Times New Roman"/>
          <w:b w:val="false"/>
          <w:i w:val="false"/>
          <w:color w:val="000000"/>
          <w:sz w:val="28"/>
        </w:rPr>
        <w:t>ұсыныстар 3 дана етiп, орыс тiлiнде берiледi.</w:t>
      </w:r>
    </w:p>
    <w:p>
      <w:pPr>
        <w:spacing w:after="0"/>
        <w:ind w:left="0"/>
        <w:jc w:val="both"/>
      </w:pPr>
      <w:r>
        <w:rPr>
          <w:rFonts w:ascii="Times New Roman"/>
          <w:b w:val="false"/>
          <w:i w:val="false"/>
          <w:color w:val="000000"/>
          <w:sz w:val="28"/>
        </w:rPr>
        <w:t>     Ұсыныстар жолдама хатпен бiрге желiмделген күйде /техникалық</w:t>
      </w:r>
    </w:p>
    <w:p>
      <w:pPr>
        <w:spacing w:after="0"/>
        <w:ind w:left="0"/>
        <w:jc w:val="both"/>
      </w:pPr>
      <w:r>
        <w:rPr>
          <w:rFonts w:ascii="Times New Roman"/>
          <w:b w:val="false"/>
          <w:i w:val="false"/>
          <w:color w:val="000000"/>
          <w:sz w:val="28"/>
        </w:rPr>
        <w:t>және коммерциялық ұсыныс/, конвертiнiң сыртына тапсырыс берушiнiң</w:t>
      </w:r>
    </w:p>
    <w:p>
      <w:pPr>
        <w:spacing w:after="0"/>
        <w:ind w:left="0"/>
        <w:jc w:val="both"/>
      </w:pPr>
      <w:r>
        <w:rPr>
          <w:rFonts w:ascii="Times New Roman"/>
          <w:b w:val="false"/>
          <w:i w:val="false"/>
          <w:color w:val="000000"/>
          <w:sz w:val="28"/>
        </w:rPr>
        <w:t>девизi мен мекен-жайы жазылып берiледi.</w:t>
      </w:r>
    </w:p>
    <w:p>
      <w:pPr>
        <w:spacing w:after="0"/>
        <w:ind w:left="0"/>
        <w:jc w:val="both"/>
      </w:pPr>
      <w:r>
        <w:rPr>
          <w:rFonts w:ascii="Times New Roman"/>
          <w:b w:val="false"/>
          <w:i w:val="false"/>
          <w:color w:val="000000"/>
          <w:sz w:val="28"/>
        </w:rPr>
        <w:t>     Ұсыныстар тендердi ұйымдастырушының өкiлi берген қолхатпен пошта</w:t>
      </w:r>
    </w:p>
    <w:p>
      <w:pPr>
        <w:spacing w:after="0"/>
        <w:ind w:left="0"/>
        <w:jc w:val="both"/>
      </w:pPr>
      <w:r>
        <w:rPr>
          <w:rFonts w:ascii="Times New Roman"/>
          <w:b w:val="false"/>
          <w:i w:val="false"/>
          <w:color w:val="000000"/>
          <w:sz w:val="28"/>
        </w:rPr>
        <w:t>немесе курьер арқылы қабылданады.</w:t>
      </w:r>
    </w:p>
    <w:p>
      <w:pPr>
        <w:spacing w:after="0"/>
        <w:ind w:left="0"/>
        <w:jc w:val="both"/>
      </w:pPr>
      <w:r>
        <w:rPr>
          <w:rFonts w:ascii="Times New Roman"/>
          <w:b w:val="false"/>
          <w:i w:val="false"/>
          <w:color w:val="000000"/>
          <w:sz w:val="28"/>
        </w:rPr>
        <w:t>     Тендердiң шарттары бұзылып немесе одан ауытқи жасалған ұсыныстар</w:t>
      </w:r>
    </w:p>
    <w:p>
      <w:pPr>
        <w:spacing w:after="0"/>
        <w:ind w:left="0"/>
        <w:jc w:val="both"/>
      </w:pPr>
      <w:r>
        <w:rPr>
          <w:rFonts w:ascii="Times New Roman"/>
          <w:b w:val="false"/>
          <w:i w:val="false"/>
          <w:color w:val="000000"/>
          <w:sz w:val="28"/>
        </w:rPr>
        <w:t>қарауға қабылданбайды немесе қабыл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ҰСЫНЫСТАР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Ұсынысқа тiркелген жолдама хат.</w:t>
      </w:r>
    </w:p>
    <w:p>
      <w:pPr>
        <w:spacing w:after="0"/>
        <w:ind w:left="0"/>
        <w:jc w:val="both"/>
      </w:pPr>
      <w:r>
        <w:rPr>
          <w:rFonts w:ascii="Times New Roman"/>
          <w:b w:val="false"/>
          <w:i w:val="false"/>
          <w:color w:val="000000"/>
          <w:sz w:val="28"/>
        </w:rPr>
        <w:t>     Жобалау және салу жөнiндегi ұсыныс.</w:t>
      </w:r>
    </w:p>
    <w:p>
      <w:pPr>
        <w:spacing w:after="0"/>
        <w:ind w:left="0"/>
        <w:jc w:val="both"/>
      </w:pPr>
      <w:r>
        <w:rPr>
          <w:rFonts w:ascii="Times New Roman"/>
          <w:b w:val="false"/>
          <w:i w:val="false"/>
          <w:color w:val="000000"/>
          <w:sz w:val="28"/>
        </w:rPr>
        <w:t>     Жобаның техникалық-экономикалық көрсеткiштерi жөнiндегi ұсыныс.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ҰСЫНЫСТАРДЫ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199__ жылғы __________ бастап 199___ жылғы ___________</w:t>
      </w:r>
    </w:p>
    <w:p>
      <w:pPr>
        <w:spacing w:after="0"/>
        <w:ind w:left="0"/>
        <w:jc w:val="both"/>
      </w:pPr>
      <w:r>
        <w:rPr>
          <w:rFonts w:ascii="Times New Roman"/>
          <w:b w:val="false"/>
          <w:i w:val="false"/>
          <w:color w:val="000000"/>
          <w:sz w:val="28"/>
        </w:rPr>
        <w:t>дейiн жобалауға /салуға/ арналған алаңмен танысуға тиiс.</w:t>
      </w:r>
    </w:p>
    <w:p>
      <w:pPr>
        <w:spacing w:after="0"/>
        <w:ind w:left="0"/>
        <w:jc w:val="both"/>
      </w:pPr>
      <w:r>
        <w:rPr>
          <w:rFonts w:ascii="Times New Roman"/>
          <w:b w:val="false"/>
          <w:i w:val="false"/>
          <w:color w:val="000000"/>
          <w:sz w:val="28"/>
        </w:rPr>
        <w:t>     Объектiнiң техникалық және /немесе экономикалық көрсеткiштерiн,</w:t>
      </w:r>
    </w:p>
    <w:p>
      <w:pPr>
        <w:spacing w:after="0"/>
        <w:ind w:left="0"/>
        <w:jc w:val="both"/>
      </w:pPr>
      <w:r>
        <w:rPr>
          <w:rFonts w:ascii="Times New Roman"/>
          <w:b w:val="false"/>
          <w:i w:val="false"/>
          <w:color w:val="000000"/>
          <w:sz w:val="28"/>
        </w:rPr>
        <w:t>өндiрiс жұмыстарын ұйымдастыруды жақсартатын тендерлiк құжаттардың</w:t>
      </w:r>
    </w:p>
    <w:p>
      <w:pPr>
        <w:spacing w:after="0"/>
        <w:ind w:left="0"/>
        <w:jc w:val="both"/>
      </w:pPr>
      <w:r>
        <w:rPr>
          <w:rFonts w:ascii="Times New Roman"/>
          <w:b w:val="false"/>
          <w:i w:val="false"/>
          <w:color w:val="000000"/>
          <w:sz w:val="28"/>
        </w:rPr>
        <w:t>талаптарына қатысушылар берген өзгерiстер жеке балама ұсыныс түрiнде</w:t>
      </w:r>
    </w:p>
    <w:p>
      <w:pPr>
        <w:spacing w:after="0"/>
        <w:ind w:left="0"/>
        <w:jc w:val="both"/>
      </w:pPr>
      <w:r>
        <w:rPr>
          <w:rFonts w:ascii="Times New Roman"/>
          <w:b w:val="false"/>
          <w:i w:val="false"/>
          <w:color w:val="000000"/>
          <w:sz w:val="28"/>
        </w:rPr>
        <w:t>ресiмделедi, олар негiзгi ұсыныстары болған жағдайда ғана дербес</w:t>
      </w:r>
    </w:p>
    <w:p>
      <w:pPr>
        <w:spacing w:after="0"/>
        <w:ind w:left="0"/>
        <w:jc w:val="both"/>
      </w:pPr>
      <w:r>
        <w:rPr>
          <w:rFonts w:ascii="Times New Roman"/>
          <w:b w:val="false"/>
          <w:i w:val="false"/>
          <w:color w:val="000000"/>
          <w:sz w:val="28"/>
        </w:rPr>
        <w:t>жiберiледi және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бағалар Қазақстан Республикасының ұлттық валютасымен және</w:t>
      </w:r>
    </w:p>
    <w:p>
      <w:pPr>
        <w:spacing w:after="0"/>
        <w:ind w:left="0"/>
        <w:jc w:val="both"/>
      </w:pPr>
      <w:r>
        <w:rPr>
          <w:rFonts w:ascii="Times New Roman"/>
          <w:b w:val="false"/>
          <w:i w:val="false"/>
          <w:color w:val="000000"/>
          <w:sz w:val="28"/>
        </w:rPr>
        <w:t>АҚШ долларымен белгiленедi.</w:t>
      </w:r>
    </w:p>
    <w:p>
      <w:pPr>
        <w:spacing w:after="0"/>
        <w:ind w:left="0"/>
        <w:jc w:val="both"/>
      </w:pPr>
      <w:r>
        <w:rPr>
          <w:rFonts w:ascii="Times New Roman"/>
          <w:b w:val="false"/>
          <w:i w:val="false"/>
          <w:color w:val="000000"/>
          <w:sz w:val="28"/>
        </w:rPr>
        <w:t>     Қатысушы контрактiлiк бағаның ведомосын жасайды.</w:t>
      </w:r>
    </w:p>
    <w:p>
      <w:pPr>
        <w:spacing w:after="0"/>
        <w:ind w:left="0"/>
        <w:jc w:val="both"/>
      </w:pPr>
      <w:r>
        <w:rPr>
          <w:rFonts w:ascii="Times New Roman"/>
          <w:b w:val="false"/>
          <w:i w:val="false"/>
          <w:color w:val="000000"/>
          <w:sz w:val="28"/>
        </w:rPr>
        <w:t>     Контрактiлiк баға ведомосынан қателер байқалған жағдайда:</w:t>
      </w:r>
    </w:p>
    <w:p>
      <w:pPr>
        <w:spacing w:after="0"/>
        <w:ind w:left="0"/>
        <w:jc w:val="both"/>
      </w:pPr>
      <w:r>
        <w:rPr>
          <w:rFonts w:ascii="Times New Roman"/>
          <w:b w:val="false"/>
          <w:i w:val="false"/>
          <w:color w:val="000000"/>
          <w:sz w:val="28"/>
        </w:rPr>
        <w:t>     а) жазылып көрсетiлген қорытынды сома дұрыс дер саналатын болады;</w:t>
      </w:r>
    </w:p>
    <w:p>
      <w:pPr>
        <w:spacing w:after="0"/>
        <w:ind w:left="0"/>
        <w:jc w:val="both"/>
      </w:pPr>
      <w:r>
        <w:rPr>
          <w:rFonts w:ascii="Times New Roman"/>
          <w:b w:val="false"/>
          <w:i w:val="false"/>
          <w:color w:val="000000"/>
          <w:sz w:val="28"/>
        </w:rPr>
        <w:t>     б) тендер ашылғаннан кейiн қатысушыға ұсыныстарға түзету</w:t>
      </w:r>
    </w:p>
    <w:p>
      <w:pPr>
        <w:spacing w:after="0"/>
        <w:ind w:left="0"/>
        <w:jc w:val="both"/>
      </w:pPr>
      <w:r>
        <w:rPr>
          <w:rFonts w:ascii="Times New Roman"/>
          <w:b w:val="false"/>
          <w:i w:val="false"/>
          <w:color w:val="000000"/>
          <w:sz w:val="28"/>
        </w:rPr>
        <w:t>енгiзуге мүмкiндiк берiледi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ҚАТЫСУШЫНЫҢ КЕПIЛДIГI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тендерлiк кепiлдiк туралы құжатты, сонымен бiр мерзiмде</w:t>
      </w:r>
    </w:p>
    <w:p>
      <w:pPr>
        <w:spacing w:after="0"/>
        <w:ind w:left="0"/>
        <w:jc w:val="both"/>
      </w:pPr>
      <w:r>
        <w:rPr>
          <w:rFonts w:ascii="Times New Roman"/>
          <w:b w:val="false"/>
          <w:i w:val="false"/>
          <w:color w:val="000000"/>
          <w:sz w:val="28"/>
        </w:rPr>
        <w:t>ұсыныстар бере отырып, тендерлiк құжаттарды алатын мерзiмге дейiн</w:t>
      </w:r>
    </w:p>
    <w:p>
      <w:pPr>
        <w:spacing w:after="0"/>
        <w:ind w:left="0"/>
        <w:jc w:val="both"/>
      </w:pPr>
      <w:r>
        <w:rPr>
          <w:rFonts w:ascii="Times New Roman"/>
          <w:b w:val="false"/>
          <w:i w:val="false"/>
          <w:color w:val="000000"/>
          <w:sz w:val="28"/>
        </w:rPr>
        <w:t>құрылыстың болжамдық құнынан 1 /бiр/ процент мөлшерiнде бередi.</w:t>
      </w:r>
    </w:p>
    <w:p>
      <w:pPr>
        <w:spacing w:after="0"/>
        <w:ind w:left="0"/>
        <w:jc w:val="both"/>
      </w:pPr>
      <w:r>
        <w:rPr>
          <w:rFonts w:ascii="Times New Roman"/>
          <w:b w:val="false"/>
          <w:i w:val="false"/>
          <w:color w:val="000000"/>
          <w:sz w:val="28"/>
        </w:rPr>
        <w:t>     Кепiлдiк соманы Сiзге тендер жабылғаннан кейiнгi 100 күн iшiнде</w:t>
      </w:r>
    </w:p>
    <w:p>
      <w:pPr>
        <w:spacing w:after="0"/>
        <w:ind w:left="0"/>
        <w:jc w:val="both"/>
      </w:pPr>
      <w:r>
        <w:rPr>
          <w:rFonts w:ascii="Times New Roman"/>
          <w:b w:val="false"/>
          <w:i w:val="false"/>
          <w:color w:val="000000"/>
          <w:sz w:val="28"/>
        </w:rPr>
        <w:t>тендерлiк комиссия қайтарады.</w:t>
      </w:r>
    </w:p>
    <w:p>
      <w:pPr>
        <w:spacing w:after="0"/>
        <w:ind w:left="0"/>
        <w:jc w:val="both"/>
      </w:pPr>
      <w:r>
        <w:rPr>
          <w:rFonts w:ascii="Times New Roman"/>
          <w:b w:val="false"/>
          <w:i w:val="false"/>
          <w:color w:val="000000"/>
          <w:sz w:val="28"/>
        </w:rPr>
        <w:t>     Тендер жұмыс iстеп тұрған кезеңде Сiз ұсыныстарды қайтарып алған</w:t>
      </w:r>
    </w:p>
    <w:p>
      <w:pPr>
        <w:spacing w:after="0"/>
        <w:ind w:left="0"/>
        <w:jc w:val="both"/>
      </w:pPr>
      <w:r>
        <w:rPr>
          <w:rFonts w:ascii="Times New Roman"/>
          <w:b w:val="false"/>
          <w:i w:val="false"/>
          <w:color w:val="000000"/>
          <w:sz w:val="28"/>
        </w:rPr>
        <w:t>немесе контракт жасаудан негiзсiз бас тартқан жағдайда кепiлдiк сома</w:t>
      </w:r>
    </w:p>
    <w:p>
      <w:pPr>
        <w:spacing w:after="0"/>
        <w:ind w:left="0"/>
        <w:jc w:val="both"/>
      </w:pPr>
      <w:r>
        <w:rPr>
          <w:rFonts w:ascii="Times New Roman"/>
          <w:b w:val="false"/>
          <w:i w:val="false"/>
          <w:color w:val="000000"/>
          <w:sz w:val="28"/>
        </w:rPr>
        <w:t>қайтарылмайды.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ТЕНДЕР ТУРАЛЫ ӨЗГЕ ДЕ АҚПАРАТТАР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Ұсыныстарды берудiң шектi мерзiмi 199   жылдың _______________</w:t>
      </w:r>
    </w:p>
    <w:p>
      <w:pPr>
        <w:spacing w:after="0"/>
        <w:ind w:left="0"/>
        <w:jc w:val="both"/>
      </w:pPr>
      <w:r>
        <w:rPr>
          <w:rFonts w:ascii="Times New Roman"/>
          <w:b w:val="false"/>
          <w:i w:val="false"/>
          <w:color w:val="000000"/>
          <w:sz w:val="28"/>
        </w:rPr>
        <w:t>     Ұсыныстарды қабылдаудың күндерi мен уақыты ___________________</w:t>
      </w:r>
    </w:p>
    <w:p>
      <w:pPr>
        <w:spacing w:after="0"/>
        <w:ind w:left="0"/>
        <w:jc w:val="both"/>
      </w:pPr>
      <w:r>
        <w:rPr>
          <w:rFonts w:ascii="Times New Roman"/>
          <w:b w:val="false"/>
          <w:i w:val="false"/>
          <w:color w:val="000000"/>
          <w:sz w:val="28"/>
        </w:rPr>
        <w:t>     Тендердiң ашылу күнi мен уақыты ______________________________</w:t>
      </w:r>
    </w:p>
    <w:p>
      <w:pPr>
        <w:spacing w:after="0"/>
        <w:ind w:left="0"/>
        <w:jc w:val="both"/>
      </w:pPr>
      <w:r>
        <w:rPr>
          <w:rFonts w:ascii="Times New Roman"/>
          <w:b w:val="false"/>
          <w:i w:val="false"/>
          <w:color w:val="000000"/>
          <w:sz w:val="28"/>
        </w:rPr>
        <w:t>     Тендердiң ашылатын жерi ______________________________________</w:t>
      </w:r>
    </w:p>
    <w:p>
      <w:pPr>
        <w:spacing w:after="0"/>
        <w:ind w:left="0"/>
        <w:jc w:val="both"/>
      </w:pPr>
      <w:r>
        <w:rPr>
          <w:rFonts w:ascii="Times New Roman"/>
          <w:b w:val="false"/>
          <w:i w:val="false"/>
          <w:color w:val="000000"/>
          <w:sz w:val="28"/>
        </w:rPr>
        <w:t>     Ашық /жабық/ ұсыныстар бас конверттердi ашу рәсiмi.</w:t>
      </w:r>
    </w:p>
    <w:p>
      <w:pPr>
        <w:spacing w:after="0"/>
        <w:ind w:left="0"/>
        <w:jc w:val="both"/>
      </w:pPr>
      <w:r>
        <w:rPr>
          <w:rFonts w:ascii="Times New Roman"/>
          <w:b w:val="false"/>
          <w:i w:val="false"/>
          <w:color w:val="000000"/>
          <w:sz w:val="28"/>
        </w:rPr>
        <w:t>     Ұсыныстарға баға беру мен оларды iрiктеу тендер ашылған күннен</w:t>
      </w:r>
    </w:p>
    <w:p>
      <w:pPr>
        <w:spacing w:after="0"/>
        <w:ind w:left="0"/>
        <w:jc w:val="both"/>
      </w:pPr>
      <w:r>
        <w:rPr>
          <w:rFonts w:ascii="Times New Roman"/>
          <w:b w:val="false"/>
          <w:i w:val="false"/>
          <w:color w:val="000000"/>
          <w:sz w:val="28"/>
        </w:rPr>
        <w:t>бастап __________________ күн iшiнде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Тендерге қатысушының</w:t>
      </w:r>
    </w:p>
    <w:p>
      <w:pPr>
        <w:spacing w:after="0"/>
        <w:ind w:left="0"/>
        <w:jc w:val="both"/>
      </w:pPr>
      <w:r>
        <w:rPr>
          <w:rFonts w:ascii="Times New Roman"/>
          <w:b w:val="false"/>
          <w:i w:val="false"/>
          <w:color w:val="000000"/>
          <w:sz w:val="28"/>
        </w:rPr>
        <w:t>                 /құрылыс, өнеркәсiп ұйымдарының/</w:t>
      </w:r>
    </w:p>
    <w:p>
      <w:pPr>
        <w:spacing w:after="0"/>
        <w:ind w:left="0"/>
        <w:jc w:val="both"/>
      </w:pPr>
      <w:r>
        <w:rPr>
          <w:rFonts w:ascii="Times New Roman"/>
          <w:b w:val="false"/>
          <w:i w:val="false"/>
          <w:color w:val="000000"/>
          <w:sz w:val="28"/>
        </w:rPr>
        <w:t>                            САУАЛНАМАСЫ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деректер</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|Толық заңды атауы|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мәртебесi және|                  |Құрылған|                |</w:t>
      </w:r>
    </w:p>
    <w:p>
      <w:pPr>
        <w:spacing w:after="0"/>
        <w:ind w:left="0"/>
        <w:jc w:val="both"/>
      </w:pPr>
      <w:r>
        <w:rPr>
          <w:rFonts w:ascii="Times New Roman"/>
          <w:b w:val="false"/>
          <w:i w:val="false"/>
          <w:color w:val="000000"/>
          <w:sz w:val="28"/>
        </w:rPr>
        <w:t>|меншiк түрi         |                  |жылы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|Жоғары тұрған ведомство|                                         |</w:t>
      </w:r>
    </w:p>
    <w:p>
      <w:pPr>
        <w:spacing w:after="0"/>
        <w:ind w:left="0"/>
        <w:jc w:val="both"/>
      </w:pPr>
      <w:r>
        <w:rPr>
          <w:rFonts w:ascii="Times New Roman"/>
          <w:b w:val="false"/>
          <w:i w:val="false"/>
          <w:color w:val="000000"/>
          <w:sz w:val="28"/>
        </w:rPr>
        <w:t>|  /отандықтар үшiн/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Елi               |                  |Қаласы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|Пошталық мекен-жай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|Факс               |телекс          |телефон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|Банктiк реквизиттер|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|Жетекшiсi / Аты-жөнi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Республикасындағы өкiлеттiктiң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мәртебесi    |                |Құрылған жылы|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|Аймақ /облыс, аудан/|               |Елдi мекен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|Көшесi|             |Үйi     |         |Индекс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|Факс  |             |Телекс  |         |Телефон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|Байланысатын тұлға /Аты-жөнi/|                                    |</w:t>
      </w:r>
    </w:p>
    <w:p>
      <w:pPr>
        <w:spacing w:after="0"/>
        <w:ind w:left="0"/>
        <w:jc w:val="both"/>
      </w:pPr>
      <w:r>
        <w:rPr>
          <w:rFonts w:ascii="Times New Roman"/>
          <w:b w:val="false"/>
          <w:i w:val="false"/>
          <w:color w:val="000000"/>
          <w:sz w:val="28"/>
        </w:rPr>
        <w:t>|телефон мекен-жайы           |                                    |</w:t>
      </w:r>
    </w:p>
    <w:p>
      <w:pPr>
        <w:spacing w:after="0"/>
        <w:ind w:left="0"/>
        <w:jc w:val="both"/>
      </w:pPr>
      <w:r>
        <w:rPr>
          <w:rFonts w:ascii="Times New Roman"/>
          <w:b w:val="false"/>
          <w:i w:val="false"/>
          <w:color w:val="000000"/>
          <w:sz w:val="28"/>
        </w:rPr>
        <w:t>|____________________________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Қызметiнiң түрi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|Саласы     |              |Қосымша сала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|Құрылыс жұмыстарының түрлерi,|                                   |</w:t>
      </w:r>
    </w:p>
    <w:p>
      <w:pPr>
        <w:spacing w:after="0"/>
        <w:ind w:left="0"/>
        <w:jc w:val="both"/>
      </w:pPr>
      <w:r>
        <w:rPr>
          <w:rFonts w:ascii="Times New Roman"/>
          <w:b w:val="false"/>
          <w:i w:val="false"/>
          <w:color w:val="000000"/>
          <w:sz w:val="28"/>
        </w:rPr>
        <w:t>|құрылыс материалдарын шығару |                                   |</w:t>
      </w:r>
    </w:p>
    <w:p>
      <w:pPr>
        <w:spacing w:after="0"/>
        <w:ind w:left="0"/>
        <w:jc w:val="both"/>
      </w:pPr>
      <w:r>
        <w:rPr>
          <w:rFonts w:ascii="Times New Roman"/>
          <w:b w:val="false"/>
          <w:i w:val="false"/>
          <w:color w:val="000000"/>
          <w:sz w:val="28"/>
        </w:rPr>
        <w:t>|бойынша мамандандыру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қ/б           | Өнiмдердiң және қызмет көрсетулердiң түрлерi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|Қызмет түрлерi мен орналасқан|                                   |</w:t>
      </w:r>
    </w:p>
    <w:p>
      <w:pPr>
        <w:spacing w:after="0"/>
        <w:ind w:left="0"/>
        <w:jc w:val="both"/>
      </w:pPr>
      <w:r>
        <w:rPr>
          <w:rFonts w:ascii="Times New Roman"/>
          <w:b w:val="false"/>
          <w:i w:val="false"/>
          <w:color w:val="000000"/>
          <w:sz w:val="28"/>
        </w:rPr>
        <w:t>|орны көрсетiлген өндiрiстiк  |                                   |</w:t>
      </w:r>
    </w:p>
    <w:p>
      <w:pPr>
        <w:spacing w:after="0"/>
        <w:ind w:left="0"/>
        <w:jc w:val="both"/>
      </w:pPr>
      <w:r>
        <w:rPr>
          <w:rFonts w:ascii="Times New Roman"/>
          <w:b w:val="false"/>
          <w:i w:val="false"/>
          <w:color w:val="000000"/>
          <w:sz w:val="28"/>
        </w:rPr>
        <w:t>|бөлiмшелер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|Өндiрiстiк байланыстар /құрылыс|                                 |</w:t>
      </w:r>
    </w:p>
    <w:p>
      <w:pPr>
        <w:spacing w:after="0"/>
        <w:ind w:left="0"/>
        <w:jc w:val="both"/>
      </w:pPr>
      <w:r>
        <w:rPr>
          <w:rFonts w:ascii="Times New Roman"/>
          <w:b w:val="false"/>
          <w:i w:val="false"/>
          <w:color w:val="000000"/>
          <w:sz w:val="28"/>
        </w:rPr>
        <w:t>|материалдарын, конструкцияларды|                                 |</w:t>
      </w:r>
    </w:p>
    <w:p>
      <w:pPr>
        <w:spacing w:after="0"/>
        <w:ind w:left="0"/>
        <w:jc w:val="both"/>
      </w:pPr>
      <w:r>
        <w:rPr>
          <w:rFonts w:ascii="Times New Roman"/>
          <w:b w:val="false"/>
          <w:i w:val="false"/>
          <w:color w:val="000000"/>
          <w:sz w:val="28"/>
        </w:rPr>
        <w:t>|және басқаларын негiзгi берiп  |                                 |</w:t>
      </w:r>
    </w:p>
    <w:p>
      <w:pPr>
        <w:spacing w:after="0"/>
        <w:ind w:left="0"/>
        <w:jc w:val="both"/>
      </w:pPr>
      <w:r>
        <w:rPr>
          <w:rFonts w:ascii="Times New Roman"/>
          <w:b w:val="false"/>
          <w:i w:val="false"/>
          <w:color w:val="000000"/>
          <w:sz w:val="28"/>
        </w:rPr>
        <w:t>|тұрушылар/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|Жылдық айналым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|Ұсынымдар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 |         |Қазақстан Республика. |        |</w:t>
      </w:r>
    </w:p>
    <w:p>
      <w:pPr>
        <w:spacing w:after="0"/>
        <w:ind w:left="0"/>
        <w:jc w:val="both"/>
      </w:pPr>
      <w:r>
        <w:rPr>
          <w:rFonts w:ascii="Times New Roman"/>
          <w:b w:val="false"/>
          <w:i w:val="false"/>
          <w:color w:val="000000"/>
          <w:sz w:val="28"/>
        </w:rPr>
        <w:t>|рыногындағы жұмыс      |         |сының рыногындағы     |        |</w:t>
      </w:r>
    </w:p>
    <w:p>
      <w:pPr>
        <w:spacing w:after="0"/>
        <w:ind w:left="0"/>
        <w:jc w:val="both"/>
      </w:pPr>
      <w:r>
        <w:rPr>
          <w:rFonts w:ascii="Times New Roman"/>
          <w:b w:val="false"/>
          <w:i w:val="false"/>
          <w:color w:val="000000"/>
          <w:sz w:val="28"/>
        </w:rPr>
        <w:t>|тәжiрибесi /егер бар   |         |тауарлар мен қызмет   |        |</w:t>
      </w:r>
    </w:p>
    <w:p>
      <w:pPr>
        <w:spacing w:after="0"/>
        <w:ind w:left="0"/>
        <w:jc w:val="both"/>
      </w:pPr>
      <w:r>
        <w:rPr>
          <w:rFonts w:ascii="Times New Roman"/>
          <w:b w:val="false"/>
          <w:i w:val="false"/>
          <w:color w:val="000000"/>
          <w:sz w:val="28"/>
        </w:rPr>
        <w:t>|болса/                 |         |көрсетулердiң берiлген|        |</w:t>
      </w:r>
    </w:p>
    <w:p>
      <w:pPr>
        <w:spacing w:after="0"/>
        <w:ind w:left="0"/>
        <w:jc w:val="both"/>
      </w:pPr>
      <w:r>
        <w:rPr>
          <w:rFonts w:ascii="Times New Roman"/>
          <w:b w:val="false"/>
          <w:i w:val="false"/>
          <w:color w:val="000000"/>
          <w:sz w:val="28"/>
        </w:rPr>
        <w:t>|                       |         |көлемi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Республикасындағы|                                     |</w:t>
      </w:r>
    </w:p>
    <w:p>
      <w:pPr>
        <w:spacing w:after="0"/>
        <w:ind w:left="0"/>
        <w:jc w:val="both"/>
      </w:pPr>
      <w:r>
        <w:rPr>
          <w:rFonts w:ascii="Times New Roman"/>
          <w:b w:val="false"/>
          <w:i w:val="false"/>
          <w:color w:val="000000"/>
          <w:sz w:val="28"/>
        </w:rPr>
        <w:t>|негiзгi әрiптестер ынтымақ.|                                     |</w:t>
      </w:r>
    </w:p>
    <w:p>
      <w:pPr>
        <w:spacing w:after="0"/>
        <w:ind w:left="0"/>
        <w:jc w:val="both"/>
      </w:pPr>
      <w:r>
        <w:rPr>
          <w:rFonts w:ascii="Times New Roman"/>
          <w:b w:val="false"/>
          <w:i w:val="false"/>
          <w:color w:val="000000"/>
          <w:sz w:val="28"/>
        </w:rPr>
        <w:t>|тастық түрлерi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