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4947" w14:textId="53b4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елдерiмен сыртқы сауда жөнiндегi статистикалық есептiлiк нысандары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5 маусым N 694.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Кеден Одағының құрылуына байланысты және кеден Одағын құру жағдайындағы Тәуелсiз Мемлекеттер Достастығына қатысушы мемлекеттердiң арасындағы экспорт-импорт операцияларын статистикалық байқау үйлесiмдiлiгi жөнiндегi Тәуелсiз Мемлекеттер Достастығы Статистика комитетiнiң ұсынымдарын ескере отырып, Қазақстан Республикасының Үкiметi қаулы етедi: 
</w:t>
      </w:r>
      <w:r>
        <w:br/>
      </w:r>
      <w:r>
        <w:rPr>
          <w:rFonts w:ascii="Times New Roman"/>
          <w:b w:val="false"/>
          <w:i w:val="false"/>
          <w:color w:val="000000"/>
          <w:sz w:val="28"/>
        </w:rPr>
        <w:t>
      1. Кеден Одағы елдерiнiң арасындағы сыртқы сауда операцияларын статистикалық байқау үшiн шаруашылық жүргiзушi субъектiлерге Кеден Одағының құрылуы аяқталған сәттен бастап сыртқы сауда жөнiнде 1, 2-қосымшаларға сәйкес статистикалық есептiлiк нысаны мен Кеден Одағы елдерi аумағынан шығатын және осы аумақтар шегiнде араласатын тауарларға қатысты кеден процедураларын алып тастау енгiзiлсiн. 
</w:t>
      </w:r>
      <w:r>
        <w:br/>
      </w:r>
      <w:r>
        <w:rPr>
          <w:rFonts w:ascii="Times New Roman"/>
          <w:b w:val="false"/>
          <w:i w:val="false"/>
          <w:color w:val="000000"/>
          <w:sz w:val="28"/>
        </w:rPr>
        <w:t>
      2. Қазақстан Республикасының Статистика және талдау жөнiндегi мемлекеттiк комитетi Кеден Одағы елдерiмен сыртқы сауда жөнiндегi статистикалық есептiлiктiң аталған нысандарына сәйкес статистикалық көрсеткiштердi жинау және өңдеудi 1996 жылға көзделген қаражат шегiнде ұйымдастырсын. 
</w:t>
      </w:r>
      <w:r>
        <w:br/>
      </w:r>
      <w:r>
        <w:rPr>
          <w:rFonts w:ascii="Times New Roman"/>
          <w:b w:val="false"/>
          <w:i w:val="false"/>
          <w:color w:val="000000"/>
          <w:sz w:val="28"/>
        </w:rPr>
        <w:t>
      3. Сыртқы сауда операциясын жүзеге асырушы заңды тұлғалар Кеден Одағы елдерiмен сыртқы сауда жөнiндегi статистикалық есептiлiктiң аталған нысандарының енгiзiлген сәтiнен бастап Кеден Одағы елдерi аумағынан шығатын және осы аумақтар шегiнде араласатын тауарларға қатысты ақпаратты статистика органдарына дер кезiнде ұсынуды қамтамасыз етсiн. 
</w:t>
      </w:r>
      <w:r>
        <w:br/>
      </w:r>
      <w:r>
        <w:rPr>
          <w:rFonts w:ascii="Times New Roman"/>
          <w:b w:val="false"/>
          <w:i w:val="false"/>
          <w:color w:val="000000"/>
          <w:sz w:val="28"/>
        </w:rPr>
        <w:t>
      Заңды тұлғалар Кеден Одағы елдерiмен сыртқы сауда жөнiндегi статистикалық есептiлiктi белгiленген заң тәртiбiмен дер кезiнде және сапалы ұсынуға жауапкершiлiкте болады.
</w:t>
      </w:r>
      <w:r>
        <w:br/>
      </w:r>
      <w:r>
        <w:rPr>
          <w:rFonts w:ascii="Times New Roman"/>
          <w:b w:val="false"/>
          <w:i w:val="false"/>
          <w:color w:val="000000"/>
          <w:sz w:val="28"/>
        </w:rPr>
        <w:t>
      4. Қазақстан Республикасының қаржы министрлiгi 1997 жылға арналған бюджеттi қалыптастыру кезiнде Кеден Одағы елдерiмен сыртқы сауда жөнiндегi статистикалық есептiлiк мәлiметтерiн жинау және өңдеудi қаржыландыруды көздесiн.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5 маусымдағы       
</w:t>
      </w:r>
      <w:r>
        <w:br/>
      </w:r>
      <w:r>
        <w:rPr>
          <w:rFonts w:ascii="Times New Roman"/>
          <w:b w:val="false"/>
          <w:i w:val="false"/>
          <w:color w:val="000000"/>
          <w:sz w:val="28"/>
        </w:rPr>
        <w:t>
N 694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 Кеден Одағы елдерiне әкету туралы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Жөнелтушi                  N          |  Әкету      |  Кезең
</w:t>
      </w:r>
      <w:r>
        <w:br/>
      </w:r>
      <w:r>
        <w:rPr>
          <w:rFonts w:ascii="Times New Roman"/>
          <w:b w:val="false"/>
          <w:i w:val="false"/>
          <w:color w:val="000000"/>
          <w:sz w:val="28"/>
        </w:rPr>
        <w:t>
                                      |             |
</w:t>
      </w:r>
      <w:r>
        <w:br/>
      </w:r>
      <w:r>
        <w:rPr>
          <w:rFonts w:ascii="Times New Roman"/>
          <w:b w:val="false"/>
          <w:i w:val="false"/>
          <w:color w:val="000000"/>
          <w:sz w:val="28"/>
        </w:rPr>
        <w:t>
Тiркеу N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Сыртқы сауда операцияларына     N     |Тағайындалған| Тағайындалған
</w:t>
      </w:r>
      <w:r>
        <w:br/>
      </w:r>
      <w:r>
        <w:rPr>
          <w:rFonts w:ascii="Times New Roman"/>
          <w:b w:val="false"/>
          <w:i w:val="false"/>
          <w:color w:val="000000"/>
          <w:sz w:val="28"/>
        </w:rPr>
        <w:t>
делдалдық жөнiндегi агенттiк          |       ел    |    ел коды
</w:t>
      </w:r>
      <w:r>
        <w:br/>
      </w:r>
      <w:r>
        <w:rPr>
          <w:rFonts w:ascii="Times New Roman"/>
          <w:b w:val="false"/>
          <w:i w:val="false"/>
          <w:color w:val="000000"/>
          <w:sz w:val="28"/>
        </w:rPr>
        <w:t>
                                      |             |
</w:t>
      </w:r>
      <w:r>
        <w:br/>
      </w:r>
      <w:r>
        <w:rPr>
          <w:rFonts w:ascii="Times New Roman"/>
          <w:b w:val="false"/>
          <w:i w:val="false"/>
          <w:color w:val="000000"/>
          <w:sz w:val="28"/>
        </w:rPr>
        <w:t>
Тiркеу N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Тасымалдау түрi                       | Берiп тұру  |   Мәмiле
</w:t>
      </w:r>
      <w:r>
        <w:br/>
      </w:r>
      <w:r>
        <w:rPr>
          <w:rFonts w:ascii="Times New Roman"/>
          <w:b w:val="false"/>
          <w:i w:val="false"/>
          <w:color w:val="000000"/>
          <w:sz w:val="28"/>
        </w:rPr>
        <w:t>
                                      |  жағдайы    |  сипаты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Тауар      | Тауар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|Жалпы салмағы|Таза салмағы
</w:t>
      </w:r>
      <w:r>
        <w:br/>
      </w:r>
      <w:r>
        <w:rPr>
          <w:rFonts w:ascii="Times New Roman"/>
          <w:b w:val="false"/>
          <w:i w:val="false"/>
          <w:color w:val="000000"/>
          <w:sz w:val="28"/>
        </w:rPr>
        <w:t>
                                      |     (кг)    |    (кг)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Қосымша өлшем бiрлiгi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Статистикалық құны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Ұлттық      |    АҚШ
</w:t>
      </w:r>
      <w:r>
        <w:br/>
      </w:r>
      <w:r>
        <w:rPr>
          <w:rFonts w:ascii="Times New Roman"/>
          <w:b w:val="false"/>
          <w:i w:val="false"/>
          <w:color w:val="000000"/>
          <w:sz w:val="28"/>
        </w:rPr>
        <w:t>
                                      | валюта бiр. |  доллары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Ескерту. Толтырылған бланк ай сайын есептiлiк кезеңiнен кейiнгi 5-шi жұмыс күнi статистика органдарына жiберiледi.
</w:t>
      </w:r>
    </w:p>
    <w:p>
      <w:pPr>
        <w:spacing w:after="0"/>
        <w:ind w:left="0"/>
        <w:jc w:val="both"/>
      </w:pPr>
      <w:r>
        <w:rPr>
          <w:rFonts w:ascii="Times New Roman"/>
          <w:b w:val="false"/>
          <w:i w:val="false"/>
          <w:color w:val="000000"/>
          <w:sz w:val="28"/>
        </w:rPr>
        <w:t>
</w:t>
      </w:r>
      <w:r>
        <w:rPr>
          <w:rFonts w:ascii="Times New Roman"/>
          <w:b w:val="false"/>
          <w:i/>
          <w:color w:val="000000"/>
          <w:sz w:val="28"/>
        </w:rPr>
        <w:t>
     Бланктiң толтырылған орны мен күнi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Басшының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5 маусымдағы       
</w:t>
      </w:r>
      <w:r>
        <w:br/>
      </w:r>
      <w:r>
        <w:rPr>
          <w:rFonts w:ascii="Times New Roman"/>
          <w:b w:val="false"/>
          <w:i w:val="false"/>
          <w:color w:val="000000"/>
          <w:sz w:val="28"/>
        </w:rPr>
        <w:t>
N 694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 Кеден Одағы елдерiне әкелу туралы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Алушы                  N         |  Әкелу       |   Кезең
</w:t>
      </w:r>
      <w:r>
        <w:br/>
      </w:r>
      <w:r>
        <w:rPr>
          <w:rFonts w:ascii="Times New Roman"/>
          <w:b w:val="false"/>
          <w:i w:val="false"/>
          <w:color w:val="000000"/>
          <w:sz w:val="28"/>
        </w:rPr>
        <w:t>
                                      |              |
</w:t>
      </w:r>
      <w:r>
        <w:br/>
      </w:r>
      <w:r>
        <w:rPr>
          <w:rFonts w:ascii="Times New Roman"/>
          <w:b w:val="false"/>
          <w:i w:val="false"/>
          <w:color w:val="000000"/>
          <w:sz w:val="28"/>
        </w:rPr>
        <w:t>
     Тiркеу  N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Сыртқы сауда операцияларына   N  | Жiберетiн    | Жiберетiн
</w:t>
      </w:r>
      <w:r>
        <w:br/>
      </w:r>
      <w:r>
        <w:rPr>
          <w:rFonts w:ascii="Times New Roman"/>
          <w:b w:val="false"/>
          <w:i w:val="false"/>
          <w:color w:val="000000"/>
          <w:sz w:val="28"/>
        </w:rPr>
        <w:t>
     делдалдық жөнiндегi агенттiк     |     ел       |  ел коды
</w:t>
      </w:r>
      <w:r>
        <w:br/>
      </w:r>
      <w:r>
        <w:rPr>
          <w:rFonts w:ascii="Times New Roman"/>
          <w:b w:val="false"/>
          <w:i w:val="false"/>
          <w:color w:val="000000"/>
          <w:sz w:val="28"/>
        </w:rPr>
        <w:t>
                                      |              |
</w:t>
      </w:r>
      <w:r>
        <w:br/>
      </w:r>
      <w:r>
        <w:rPr>
          <w:rFonts w:ascii="Times New Roman"/>
          <w:b w:val="false"/>
          <w:i w:val="false"/>
          <w:color w:val="000000"/>
          <w:sz w:val="28"/>
        </w:rPr>
        <w:t>
     Тiркеу N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Тасымалдау түрi                  | Берiп тұру   |  Мәмiле
</w:t>
      </w:r>
      <w:r>
        <w:br/>
      </w:r>
      <w:r>
        <w:rPr>
          <w:rFonts w:ascii="Times New Roman"/>
          <w:b w:val="false"/>
          <w:i w:val="false"/>
          <w:color w:val="000000"/>
          <w:sz w:val="28"/>
        </w:rPr>
        <w:t>
                                      |  жағдайы     |  сипаты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Тауар       | Тауар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|Жалпы салмағы |Таза салмағы
</w:t>
      </w:r>
      <w:r>
        <w:br/>
      </w:r>
      <w:r>
        <w:rPr>
          <w:rFonts w:ascii="Times New Roman"/>
          <w:b w:val="false"/>
          <w:i w:val="false"/>
          <w:color w:val="000000"/>
          <w:sz w:val="28"/>
        </w:rPr>
        <w:t>
                                      |     (кг)     |    (кг)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Қосымша өлшем бiрлiгi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Статистикалық құны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Ұлттық валюта|   АҚШ
</w:t>
      </w:r>
      <w:r>
        <w:br/>
      </w:r>
      <w:r>
        <w:rPr>
          <w:rFonts w:ascii="Times New Roman"/>
          <w:b w:val="false"/>
          <w:i w:val="false"/>
          <w:color w:val="000000"/>
          <w:sz w:val="28"/>
        </w:rPr>
        <w:t>
                                      |    бiр.      |  доллары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Ескерту: Толтырылған бланк ай сайын есептiлiк кезеңiнен кейiнгi 5-шi жұмыс күнi статистика органдарына жiберiледi.
</w:t>
      </w:r>
    </w:p>
    <w:p>
      <w:pPr>
        <w:spacing w:after="0"/>
        <w:ind w:left="0"/>
        <w:jc w:val="both"/>
      </w:pPr>
      <w:r>
        <w:rPr>
          <w:rFonts w:ascii="Times New Roman"/>
          <w:b w:val="false"/>
          <w:i w:val="false"/>
          <w:color w:val="000000"/>
          <w:sz w:val="28"/>
        </w:rPr>
        <w:t>
</w:t>
      </w:r>
      <w:r>
        <w:rPr>
          <w:rFonts w:ascii="Times New Roman"/>
          <w:b w:val="false"/>
          <w:i/>
          <w:color w:val="000000"/>
          <w:sz w:val="28"/>
        </w:rPr>
        <w:t>
     Бланктiң толтырылған орны мен күнi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Басшының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