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7a7" w14:textId="286d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Үкiметтiң Қазақстан Республикасының мемлекеттiк елтаңбасы бар мөрлерi туралы ереже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мамырдағы N 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Үкiметтiң Қазақстан Республикасының Мемлекеттiк елтаңбасы бар мөрлерi туралы Ереже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Ереженiң талаптарын Қазақстан Республикасының Үкiметi Аппаратының елтаңбалы мөрлермен жұмыс iстеуге рұқсат етiлген барлық жауапты қызметкерлерi орындауға мiндеттi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Аппаратының Басшысы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Үкiметтiң Қазақстан Республикасының Мемлекеттiк елтаңбасы бар мөрлерi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осы Ереженiң қолданылуын қамтамасыз ететiн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"Министрлер Кабинетiнiң Қазақстан Республикасының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елтаңбасы бар мөрлерi туралы Ереже жөнiнде"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Министрлер Кабинетiнiң 1995 жылғы 19 шiлдедегi N 995 қаулысының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Үкiметтiң Қазақстан Республикасының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елтаңбасы бар мөрлерi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Ережемен Үкiметтiң Қазақстан Республикасының Мемлекеттiк елтаңбасы бар мөрлерiн қолдану және сақтау тәртiбi белгiленген.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елтаңбасы бар (бұдан әрi - елтаңбалы) мөрлерi дөңгелек нысанда қабылданған стандартты көлемде жасалады: мәтiнi бiр тiлде жазылған 38-40 мм дөңгелек нысанды мөр және мәтiнi екi тiлде жазылған 38-40 мм дөңгелек нысанды мөр. Дөңгелектiң ортасында Мемлекеттiк елтаңба бейнеледi, ал жиегiнде органның (Үкiметтiң немесе Үкiмет Аппаратының) атауы мемлекеттiк тiлде немесе мемлекеттiк және орыс тiлдерiнде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2. Елтаңбалы мөрлердi қолдану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Үкiметте алты еңтаңбалы мөр қолданылады (Қосымшасы құпия):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жиегiнде мемлекеттiк тiлдегi мәтiнi бар 1-1 мастикалық мөр Премьер-министр немесе оның орынбасарлары қол қойған Қазақстан Республикасынан тыс жерлерге жiберiлетiн келiсiмдердiң, мәлiмдемелердiң, лицензиялардың, шет елдермен жасалған контрактiлердiң түпнұсқаларына және хат-хабарлардың басқа да түрлерiне басылады. Премьер-Министрдiң және Аппарат Басшысының нұсқауы бойынша мөрдiң басқа да құжаттарға қолданылуы мүмкiн. Аталған құжаттардың көшiрмелерi Үкiметтiң Кеңсесiне сақтауға берiледi. Бұл құжаттарға өзге мөрлердi қолдануға болмайды;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жиегiнде мемлекеттiк тiлдегi мәтiнi бар 1-2 металл мөр Премьер-Министр немесе Қазақстан Республикасының Үкiметi атынан келiссөздер жүргiзуге және келiсiмдерге қол қоюға өкiлеттiк берiлген адамдар қол қойған халықаралық шарттар мен келiсiмдерге (сүргiшке) басылады;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жиегiнде мемлекеттiк және орыс тiлдерiндегi мәтiнi бар 1-3 мастикалық мөр тек Үкiметтiң қаулыларына, Премьер-Министрдiң өкiмдерiне және аталған құжаттардың көшiрмелерiне басылады;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жиегiнде мемлекеттiк және орыс тiлдерiндегi мәтiнi бар 1-4 мастикалық мөр (қызыл мастикалық бедер) Үкiметтiң құпия қаулыларына, Премьер-Министрдiң құпия өкiмдерiне, Премьер-Министр, оның орынбасарлары және Аппарат Басшысы қол қойған құпия құжаттардың қарарларына басылады;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жиегiнде мемлекеттiк тiлдегi мәтiнi бар 1-5 мастикалық мөр Қазақстан Республикасынан тыс жерлерге жiберiлетiн Үкiмет Аппаратының Басшысы қол қойған құжаттарға басылады;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жиегiнде мемлекеттiк және орыс тiлдерiндегi мәтiнi бар 1-6 мастикалық мөр қаржы құжаттарына, Аппарат Басшысының бұйрықтарына, iссапар куәлiктерiне және Аппарат Басшысы, оның орынбасарлары, Қаржы шаруашылық бөлiмiнiң меңгерушiсi, оның орынбасары мен бас бухгалтер қол қойған басқа да құжаттарға басылады.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Елтаңбалы мөрлермен жұмыс iстеуге мынадай лауазымды адамдарға рұқсат етiледi: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Басшысы, Аппарат Басшысының орынбасарлары, Кеңсе Бастығы, Кеңсе Бастығының бiрiншi орынбасары - барлық мөрлерге;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Премьер-Министрдiң көмекшiсi - 1-1 және 1-2 мөрлер;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Басшысының көмекшiсi - 1-1 және 1-5 мөрлер;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Кеңсенiң шешiмдер шығару жөнiндегi секторы мен құпия секторының меңгерушiлерi - 1-2, 1-3, 1-4, 1-5 мөрлер. Кеңсе Бастығының шешiмi бойынша мөрмен жұмыс iстеуге шешiмдер шығару жөнiндегi сектордың қызметкерiне және құпия сектордың қызметкерiне рұқсат етiлуi мүмкiн;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Қаржы-шаруашылық бөлiмнiң меңгерушiсi немесе оның белгiлеуi бойынша осы бөлiм қызметкерлерiнiң бiрi - 1-6 мөр.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тiзбеге енгiзiлмеген адамдарға елтаңбалы мөрлермен жұмыс iстеуге рұқсат етiлмейдi.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 Елтаңбалы мөрлердi сақтау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1-1, 1-2 мөрлерi Үкiмет Кеңсесiнiң Бастығында, ол жоқ кезде - Үкiмет кеңсесi Бастығының бiрiншi орынбасарында, 1-3 және 1-5 мөрлерi шешiмдер шығару жөнiндегi секторда, 1-4 мөрi Кеңсенiң құпия секторында сақталады, 1-6 мөрi Қаржы-шаруашылық бөлiмiнде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Елтаңбалы мөрлер отқа төзiмдi металл шкафтарда немесе сейфтерде құпия құжаттармен бiрдей сақталады. Мөрлердi үстелде, шкафтарда сақтауға, мөр сақтауға құқы жоқ адамдарға сақтауға беруге болмайды.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Елтаңбалы мөрлер сақталуы қамтамасыз етiлетiн және бөгде адам кiре алмайтын бөлмелерде болуға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күнi аяқталған соң елтаңбалы мөрлер сақталатын сейфтер мен бөлмелер сүргiштеледi.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Елтаңбалы мөрлердiң сақталуына жауапкершiлiк және олардың қолданылу тәртiбiн бақылау Үкiмет Кеңсесiнiң Бастығына жүктеледi.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Елтаңбалы мөрлер Кеңсенiң құпия секторының арнайы кiтаптарында есепке алынып отырады.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Қызметкерлер ауысқан кезде елтаңбалы мөрлер құпия секторға өткiзiледi және жаңадан тағайындалған адамға қол қойдырып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Мөр жоғалған жағдайда Үкiмет Кеңсесiнiң Бастығы ол туралы Үкiмет Аппаратының Басшысына, Премьер-Министрге немесе Премьер-Министрдiң бiрiншi орынбасарына жедел хабарлауға және оны табу үшiн барлық шараларды қолдануға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