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156f" w14:textId="ff91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Степногорск қаласында санкерамикалық бұйымдар өндiрiсiн ұйымдастыру" жобасы бойынша герман кредитiн өтеу жөнiндегi мiндеттемелердi орындауды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наурыз N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"Ақмола облысының Степногорск қаласында санкерамикалық бұйымдар
өндiрiсiн ұйымдастыру" жобасы бойынша герман кредитiн өтеу жөнiндегi
мiндеттемелердi орындауды қамтамасыз ету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Экспорт-импорт банкi
13588550 немiс маркасы сомасындағы герман кредитiн және оның 1994
жылдан 1995 жылға дейiнгi кезеңде төленген өсiмдерiн түпкi заемшы
"Стройфарфор" акционерлiк қоғамына қайта ресiмдесiн.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
Қазақстан Республикасының Қаржы министрлiгiне осы кредиттi өтеу
жөнiнде қарсы кепiлдiк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мүлiктi басқару
жөнiндегi мемлекеттiк комитетi, Қазақстан Республикасының
мемлекеттiк Экспорт-импорт банкi "Стройфарфор" акционерлiк қоғамы
акцияларының мемлекеттiк пакетiн, контрактi бойынша алынған
жабдықтарды сатып, түскен қаражатты "Стройфарфор"акционерлiк
қоғамының iшкi қарыздарын төлеу және герман кредитiн өтеу үшiн
Қазақстан Республикасының мемлекеттiк Экспорт-импорт банкiнiң
арнаулы жинақтау шотына жiберсiн.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