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ec2f7" w14:textId="88ec2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Экономикалық ынтымақтастық ұйымы (ЭЫҰ) елдерiнде Каир конференциясының iс-қимыл бағдарламасын жүзеге асыру жөнiндегi БҰҰ Халықаралық конференциясын өткiзу туралы</w:t>
      </w:r>
    </w:p>
    <w:p>
      <w:pPr>
        <w:spacing w:after="0"/>
        <w:ind w:left="0"/>
        <w:jc w:val="both"/>
      </w:pPr>
      <w:r>
        <w:rPr>
          <w:rFonts w:ascii="Times New Roman"/>
          <w:b w:val="false"/>
          <w:i w:val="false"/>
          <w:color w:val="000000"/>
          <w:sz w:val="28"/>
        </w:rPr>
        <w:t>Қазақстан Республикасы Үкiметiнiң қаулысы 1996 жылғы 6 наурыздағы N 283</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1. БҰҰ Халық саны Қорының Атқарушы Директоры Д-р Нафиз Садиктiң
және Қазақстандағы БҰҰ өкiлдiгiнiң ЭЫҰ елдерiнде Каир
конференциясының Iс-қимыл бағдарламасын (бұдан әрi - Конференция)
жүзеге асыру жөнiндегi халықаралық БҰҰ конференциясын 1996 жылғы
18-20 сәуiрде Алматы қаласында өткiзу туралы ұсынысы қабылдансын.
</w:t>
      </w:r>
      <w:r>
        <w:br/>
      </w:r>
      <w:r>
        <w:rPr>
          <w:rFonts w:ascii="Times New Roman"/>
          <w:b w:val="false"/>
          <w:i w:val="false"/>
          <w:color w:val="000000"/>
          <w:sz w:val="28"/>
        </w:rPr>
        <w:t>
          2. ЭЫҰ елдерiнде Каир конференциясының Iс-қимыл бағдарламасын
жүзеге асыру жөнiндегi БҰҰ халықаралық конференциясын дайындау мен
өткiзу жөнiндегi Ұйымдастыру комитетi қосымшаға сәйкес құрамда
құрылсын.
</w:t>
      </w:r>
      <w:r>
        <w:br/>
      </w:r>
      <w:r>
        <w:rPr>
          <w:rFonts w:ascii="Times New Roman"/>
          <w:b w:val="false"/>
          <w:i w:val="false"/>
          <w:color w:val="000000"/>
          <w:sz w:val="28"/>
        </w:rPr>
        <w:t>
          3. Ұйымдастыру комитетi, тиiстi министрлiктер, өзге де орталық
және жергiлiктi атқарушы органдар БҰҰ халықаралық конференциясын дер
кезеңде дайындау мен өткiзудi қамтамасыз етсiн.
</w:t>
      </w:r>
      <w:r>
        <w:br/>
      </w:r>
      <w:r>
        <w:rPr>
          <w:rFonts w:ascii="Times New Roman"/>
          <w:b w:val="false"/>
          <w:i w:val="false"/>
          <w:color w:val="000000"/>
          <w:sz w:val="28"/>
        </w:rPr>
        <w:t>
          4. Қазақстан Республикасының Денсаулық сақтау министрлiгi
Конференцияға қатысушылардың Алматы қаласы бойынша жүрiп-тұруына,
қабылдау және мәдени бағдарламаларын ұйымдастыруға, сондай-ақ
конференция залын техникалық жабдықтауға байланысты шығыстарды,
шығыстар сметасына сәйкес, Қазақстан Республикасы Денсаулық сақтау
министрлiгiнiң 1996 жылғы орталықтандырылған шараларына арнап
көзделген қаражат есебiнен жүзеге асырсын.
</w:t>
      </w:r>
      <w:r>
        <w:br/>
      </w:r>
      <w:r>
        <w:rPr>
          <w:rFonts w:ascii="Times New Roman"/>
          <w:b w:val="false"/>
          <w:i w:val="false"/>
          <w:color w:val="000000"/>
          <w:sz w:val="28"/>
        </w:rPr>
        <w:t>
          5. Қазақстан Республикасының Мәдениет министрлiгi Алматы
</w:t>
      </w:r>
      <w:r>
        <w:rPr>
          <w:rFonts w:ascii="Times New Roman"/>
          <w:b w:val="false"/>
          <w:i w:val="false"/>
          <w:color w:val="000000"/>
          <w:sz w:val="28"/>
        </w:rPr>
        <w:t>
</w:t>
      </w:r>
    </w:p>
    <w:p>
      <w:pPr>
        <w:spacing w:after="0"/>
        <w:ind w:left="0"/>
        <w:jc w:val="left"/>
      </w:pPr>
      <w:r>
        <w:rPr>
          <w:rFonts w:ascii="Times New Roman"/>
          <w:b w:val="false"/>
          <w:i w:val="false"/>
          <w:color w:val="000000"/>
          <w:sz w:val="28"/>
        </w:rPr>
        <w:t>
қаласының әкiмiмен бiрлесе отырып, Конференцияға қатысушылар үшiн
мәдени шараларды дайындауды қамтамасыз етсiн.
     6. Қазақстан Республикасының Iшкi iстер министрлiгi
Конференцияға қатысушыларға визалық қолдау көрсету мәселелерiн
шешсiн.
     7. Қазақстан Республикасының Көлiк және коммуникациялар
министрлiгi, Алматы қаласының әкiмi Конференция шараларына көлiкпен
қызмет көрсетудi, оған қатысушылардың келуi мен керi қайтуын
ұйымдастырсын.
     Қазақстан Республикасының
       Премьер-Министрi
                                            Қазақстан Республикасы
                                                Үкiметiнiң
                                           1996 жылғы 6 наурыздағы
                                              N 283 қаулысына
                                                  ҚОСЫМША
          ЭЫҰ елдерiнде Каир конференциясының Iс-қимыл бағдарламасын
            жүзеге асыру жөнiндегi БҰҰ Халықаралық конференциясын
            дайындау мен өткiзу жөнiндегi Ұйымдастыру комитетiнiң
                                    ҚҰРАМЫ
                                           1996 жылғы 18-20 сәуiр
     Есенғарин Н.Қ.          - Қазақстан Республикасы Премьер-
                               Министрiнiң бiрiншi орынбасары,
                               төраға
     Тасмағамбетов И.Н.      - Қазақстан Республикасы Премьер-
                               Министрiнiң орынбасары, төрағаның
                               орынбасары
     Тәжин М.М.              - Қазақстан Республикасы Президентi
                               Әкiмшiлiгi Басшысының орынбасары,
                               төрағаның орынбасары (келiсiм
                               бойынша)
                Ұйымдастыру комитетiнiң мүшелерi:
     Девятко В.Н.            - Қазақстан Республикасының Денсаулық
                               сақтау министрi
     Каюпова Н.А.            - Бала мен ананың денсаулығын қорғау
                               республикалық ғылыми-зерттеу
                               орталығының директоры, Қазақстан
                               Республикасы Президентiнiң жанындағы
                               Отбасы әйелдер және демографиялық
                               саясат проблемалары жөнiндегi
                               кеңестiң төрағасы
     Кенжетаева Р.А.         - Қазақстан Республикасы Президентiнiң
                               жанындағы Отбасы, әйелдер және
                               демографиялық саясат проблемалары
                               жөнiндегi кеңестiң хатшысы
                               (келiсiм бойынша)
     Құлмаханов Ш.           - Алматы қаласының әкiмi
     Лавриненко Ю.И.         - Қазақстан Республикасының Көлiк және
                               коммуникациялар министрi
     Мамашев Т.А.            - Қазақстан Республикасының Мәдениет
                               министрi
     Павлов А.С.             - Қазақстан Республикасының Қаржы
                               министрi
     Сәрсенбаев А.С.         - Қазақстан Республикасының Баспасөз
                               және бұқаралық ақпарат iстерi
                               жөнiндегi ұлттық агенттiгiнiң
                               төрағасы (келiсiм бойынша)
     Сүлейменов Қ.Ш.         - Қазақстан Республикасының Iшкi iстер
                               министрi
     Тоқаев Қ.Қ.             - Қазақстан Республикасының Сыртқы
                               iстер 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