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b54ce" w14:textId="76b54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Кабинетiнiң 1995 жылғы 31 тамыздағы N 1208 қаулысына өзгертулер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22 ақпан N 232. Күшi жойылды - ҚРҮ-нiң 1999.01.07. N 10 қаулысымен. ~P990010</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Республикасындағы банктер мен банк қызметi туралы"
Қазақстан Республикасы Президентiнiң Заң күшi бар Жарлығын жүзеге 
асыру жөнiндегi шаралар туралы" Қазақстан Республикасы Президентiнiң 
1995 жылғы 31 тамыздағы N 2445  
</w:t>
      </w:r>
      <w:r>
        <w:rPr>
          <w:rFonts w:ascii="Times New Roman"/>
          <w:b w:val="false"/>
          <w:i w:val="false"/>
          <w:color w:val="000000"/>
          <w:sz w:val="28"/>
        </w:rPr>
        <w:t xml:space="preserve"> K952445_ </w:t>
      </w:r>
      <w:r>
        <w:rPr>
          <w:rFonts w:ascii="Times New Roman"/>
          <w:b w:val="false"/>
          <w:i w:val="false"/>
          <w:color w:val="000000"/>
          <w:sz w:val="28"/>
        </w:rPr>
        <w:t>
  қаулысын орындау үшiн 
Қазақстан Республикасының Үкiметi қаулы етедi:
</w:t>
      </w:r>
      <w:r>
        <w:br/>
      </w:r>
      <w:r>
        <w:rPr>
          <w:rFonts w:ascii="Times New Roman"/>
          <w:b w:val="false"/>
          <w:i w:val="false"/>
          <w:color w:val="000000"/>
          <w:sz w:val="28"/>
        </w:rPr>
        <w:t>
          "Қазақстан Республикасы Мемлекеттiк Экспорт-импорт банкiнiң
мәселелерi туралы" Қазақстан Республикасы Министрлер Кабинетiнiң 1995
жылғы 31 тамыздағы N 1208  
</w:t>
      </w:r>
      <w:r>
        <w:rPr>
          <w:rFonts w:ascii="Times New Roman"/>
          <w:b w:val="false"/>
          <w:i w:val="false"/>
          <w:color w:val="000000"/>
          <w:sz w:val="28"/>
        </w:rPr>
        <w:t xml:space="preserve"> P951208_ </w:t>
      </w:r>
      <w:r>
        <w:rPr>
          <w:rFonts w:ascii="Times New Roman"/>
          <w:b w:val="false"/>
          <w:i w:val="false"/>
          <w:color w:val="000000"/>
          <w:sz w:val="28"/>
        </w:rPr>
        <w:t>
  қаулысымен бекiтiлген Қазақстан
Республикасы мемлекеттiк Экспорт-импорт банкiнiң Жарғысына мынадай
өзгертулер мен толықтырулар енгiзiлсiн: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"Банк "Қазақстан Республикасының мемлекеттiк Экспорт-импорт
банкiн құру туралы" Қазақстан Республикасы Президентiнiң
1994 жылғы 16 шiлдедегi N 1815  
</w:t>
      </w:r>
      <w:r>
        <w:rPr>
          <w:rFonts w:ascii="Times New Roman"/>
          <w:b w:val="false"/>
          <w:i w:val="false"/>
          <w:color w:val="000000"/>
          <w:sz w:val="28"/>
        </w:rPr>
        <w:t xml:space="preserve"> U941815_ </w:t>
      </w:r>
      <w:r>
        <w:rPr>
          <w:rFonts w:ascii="Times New Roman"/>
          <w:b w:val="false"/>
          <w:i w:val="false"/>
          <w:color w:val="000000"/>
          <w:sz w:val="28"/>
        </w:rPr>
        <w:t>
  Жарлығының негiзiнде құрылған 
екiншi деңгейдегi мемлекеттiк банк болып табылады және Қазақстан
Республикасының бiртұтас банк жүйесiне кiредi. Қазақстан
Республикасының Үкiметi оның жарғы қорының иесi болып табылады.
Банктiң құрылуы туралы хабарлама Баспасөзде жарияланады";
</w:t>
      </w:r>
      <w:r>
        <w:br/>
      </w:r>
      <w:r>
        <w:rPr>
          <w:rFonts w:ascii="Times New Roman"/>
          <w:b w:val="false"/>
          <w:i w:val="false"/>
          <w:color w:val="000000"/>
          <w:sz w:val="28"/>
        </w:rPr>
        <w:t>
          5-тармақ мынадай мазмұндағы абзацпен толықтырылсын:
</w:t>
      </w:r>
      <w:r>
        <w:br/>
      </w:r>
      <w:r>
        <w:rPr>
          <w:rFonts w:ascii="Times New Roman"/>
          <w:b w:val="false"/>
          <w:i w:val="false"/>
          <w:color w:val="000000"/>
          <w:sz w:val="28"/>
        </w:rPr>
        <w:t>
          "Мемлекет оның Жарғы қорына салынған қаржы шегiнде Банктiң
мiндеттемелерi бойынша жауап бередi. Үкiмет жеке шешiммен өзiне
қабылдап, Банкке оның мiндеттемелер бойынша қосымша жауапкершiлiктi
жүктей алады".
</w:t>
      </w:r>
      <w:r>
        <w:br/>
      </w:r>
      <w:r>
        <w:rPr>
          <w:rFonts w:ascii="Times New Roman"/>
          <w:b w:val="false"/>
          <w:i w:val="false"/>
          <w:color w:val="000000"/>
          <w:sz w:val="28"/>
        </w:rPr>
        <w:t>
          9-тармақтың бiрiншi абзацы мынадай редакцияда жазылсын:
</w:t>
      </w:r>
      <w:r>
        <w:br/>
      </w:r>
      <w:r>
        <w:rPr>
          <w:rFonts w:ascii="Times New Roman"/>
          <w:b w:val="false"/>
          <w:i w:val="false"/>
          <w:color w:val="000000"/>
          <w:sz w:val="28"/>
        </w:rPr>
        <w:t>
          "Банк Қазақстан Республикасы Үкiметiнiң құрылымдық саясатын
ескерiп, жобаларды iрiктеп және оларды қаржыландыру туралы шешiмдердi
дербес қабылдайды";
</w:t>
      </w:r>
      <w:r>
        <w:br/>
      </w:r>
      <w:r>
        <w:rPr>
          <w:rFonts w:ascii="Times New Roman"/>
          <w:b w:val="false"/>
          <w:i w:val="false"/>
          <w:color w:val="000000"/>
          <w:sz w:val="28"/>
        </w:rPr>
        <w:t>
          10-тармақта:
</w:t>
      </w:r>
      <w:r>
        <w:br/>
      </w:r>
      <w:r>
        <w:rPr>
          <w:rFonts w:ascii="Times New Roman"/>
          <w:b w:val="false"/>
          <w:i w:val="false"/>
          <w:color w:val="000000"/>
          <w:sz w:val="28"/>
        </w:rPr>
        <w:t>
          "операциялары" сөзiнен кейiнгi бiрiншi абзац "Қазақстан
Республикасы Ұлттық Банкiнiң лицензиясы болған жағдайда" сөздерiмен
толықтырылсын.
</w:t>
      </w:r>
      <w:r>
        <w:br/>
      </w:r>
      <w:r>
        <w:rPr>
          <w:rFonts w:ascii="Times New Roman"/>
          <w:b w:val="false"/>
          <w:i w:val="false"/>
          <w:color w:val="000000"/>
          <w:sz w:val="28"/>
        </w:rPr>
        <w:t>
          екiншi абзац мынадай редакцияда жазылсын:
</w:t>
      </w:r>
      <w:r>
        <w:br/>
      </w:r>
      <w:r>
        <w:rPr>
          <w:rFonts w:ascii="Times New Roman"/>
          <w:b w:val="false"/>
          <w:i w:val="false"/>
          <w:color w:val="000000"/>
          <w:sz w:val="28"/>
        </w:rPr>
        <w:t>
          "ломбард операциялары: тез сатылатын құнды қағаздар мен
жылжымайтын мүлiктердiң депозиттелетiн қардарлығына қысқа мерзiмдi
кредиттер беру;
</w:t>
      </w:r>
      <w:r>
        <w:br/>
      </w:r>
      <w:r>
        <w:rPr>
          <w:rFonts w:ascii="Times New Roman"/>
          <w:b w:val="false"/>
          <w:i w:val="false"/>
          <w:color w:val="000000"/>
          <w:sz w:val="28"/>
        </w:rPr>
        <w:t>
          - бесiншi абзац мынадай редакцияда жазылсын:
</w:t>
      </w:r>
      <w:r>
        <w:br/>
      </w:r>
      <w:r>
        <w:rPr>
          <w:rFonts w:ascii="Times New Roman"/>
          <w:b w:val="false"/>
          <w:i w:val="false"/>
          <w:color w:val="000000"/>
          <w:sz w:val="28"/>
        </w:rPr>
        <w:t>
          "құймалардағы гранулалардағы, ұнтақтардағы, тұздамалардағы
қымбат металдарды /алтын, күмiс, платина тобының металдары/, қымбат
металдардың монеталарын, сондай-ақ құрамында қымбат металдар мен асыл
тастар бар зергерлiк бұйымдарды сатып алу, қордарлыққа, есепке,
сақтауға қабылдау және сату";
</w:t>
      </w:r>
      <w:r>
        <w:br/>
      </w:r>
      <w:r>
        <w:rPr>
          <w:rFonts w:ascii="Times New Roman"/>
          <w:b w:val="false"/>
          <w:i w:val="false"/>
          <w:color w:val="000000"/>
          <w:sz w:val="28"/>
        </w:rPr>
        <w:t>
          алтыншы абзац мынадай мазмұндағы сөйлеммен толықтырылсын:
</w:t>
      </w:r>
      <w:r>
        <w:br/>
      </w:r>
      <w:r>
        <w:rPr>
          <w:rFonts w:ascii="Times New Roman"/>
          <w:b w:val="false"/>
          <w:i w:val="false"/>
          <w:color w:val="000000"/>
          <w:sz w:val="28"/>
        </w:rPr>
        <w:t>
          "Қазақстан Республикасы Бағалы қағаздар жөнiндегi ұлттық
комиссиясының олармен операциялар жүргiзу құқығына лицензиясы және
Қазақстан Республикасы Ұлттық Банкiнiң келiсiмi болған жағдайда Банк
Бағалы қағаздармен делдалдық операциялар жүргiзуге құқылы";
</w:t>
      </w:r>
      <w:r>
        <w:rPr>
          <w:rFonts w:ascii="Times New Roman"/>
          <w:b w:val="false"/>
          <w:i w:val="false"/>
          <w:color w:val="000000"/>
          <w:sz w:val="28"/>
        </w:rPr>
        <w:t>
</w:t>
      </w:r>
    </w:p>
    <w:p>
      <w:pPr>
        <w:spacing w:after="0"/>
        <w:ind w:left="0"/>
        <w:jc w:val="left"/>
      </w:pPr>
      <w:r>
        <w:rPr>
          <w:rFonts w:ascii="Times New Roman"/>
          <w:b w:val="false"/>
          <w:i w:val="false"/>
          <w:color w:val="000000"/>
          <w:sz w:val="28"/>
        </w:rPr>
        <w:t>
     он екiншi абзац мынадай редакцияда жазылсын:
     "шетелдiк валютамен айырбас операцияларын ұйымдастыру, соның
iшiнде iшкi және шетелдiк банкаралық рыноктарда өз атынан, сондай-ақ
клиенттердiң тапсырмасымен және есебiнен және қолма-қол және аударма
шетел валютасын сату-сатып алу";
     14-тармақтың екiншi абзацында "Үкiметтiң жарғы қорындағы үлесi
50 проценттен кем болмайды" сөздерi алынып тасталсын;
     15-тармақтың үшiншi абзацында "Үкiмет кепiлдiк бередi" сөздерi
"Үкiмет кепiлдiк беруi мүмкiн" сөздерiмен ауыстырылсын;
     18-тармақ "Банктiң Басқармасы қорлардың мiндетiн, оларды
пайдаланудың принциптерi мен мақсаттарын айқындайды" сөздерiмен
толықтырылсын.
     27-тармақта "бөлiмше", "бөлiмшелер" сөздерi алынып тасталсын.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