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13f60" w14:textId="5913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Бюджеттiк банкiн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6 ақпан N 167. Күшi жойылды - ҚРҮ-нiң 1997.10.30. N 1466 қаулысымен. ~P971466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орталық атқарушы органдарының
құрылымын жетiлдiру туралы" Қазақстан Республикасы Президентiнiң 1995
жылғы 19 қазандағы N 2541  
</w:t>
      </w:r>
      <w:r>
        <w:rPr>
          <w:rFonts w:ascii="Times New Roman"/>
          <w:b w:val="false"/>
          <w:i w:val="false"/>
          <w:color w:val="000000"/>
          <w:sz w:val="28"/>
        </w:rPr>
        <w:t xml:space="preserve"> U952541_ </w:t>
      </w:r>
      <w:r>
        <w:rPr>
          <w:rFonts w:ascii="Times New Roman"/>
          <w:b w:val="false"/>
          <w:i w:val="false"/>
          <w:color w:val="000000"/>
          <w:sz w:val="28"/>
        </w:rPr>
        <w:t>
  Заң күшi бар Жарлығын орындау үшiн
мемлекеттiк бюджеттiң есеп айырысу-кассалық атқарылуын және бюджет
қаржысының сақталуын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Бюджеттiк банкi
құрылсын.
</w:t>
      </w:r>
      <w:r>
        <w:br/>
      </w:r>
      <w:r>
        <w:rPr>
          <w:rFonts w:ascii="Times New Roman"/>
          <w:b w:val="false"/>
          <w:i w:val="false"/>
          <w:color w:val="000000"/>
          <w:sz w:val="28"/>
        </w:rPr>
        <w:t>
          2. Қазақстан Республикасы Қаржы министрлiгi жанындағы
Қазынашылық мемлекеттiк Бюджеттiк банкке қатысты мемлекеттiк
басқарудың уәкiлдi органы болып айқындалсын.
</w:t>
      </w:r>
      <w:r>
        <w:br/>
      </w:r>
      <w:r>
        <w:rPr>
          <w:rFonts w:ascii="Times New Roman"/>
          <w:b w:val="false"/>
          <w:i w:val="false"/>
          <w:color w:val="000000"/>
          <w:sz w:val="28"/>
        </w:rPr>
        <w:t>
          3. Қазақстан Республикасының мемлекеттiк Бюджеттiк банкi 1996
жылғы 1 сәуiрден бастап Қазақстан Республикасы Ұлттық Банкiнiң есеп
айырысу-кассалық орталықтарын қарауына қабылдап алуды бастасын.
</w:t>
      </w:r>
      <w:r>
        <w:br/>
      </w:r>
      <w:r>
        <w:rPr>
          <w:rFonts w:ascii="Times New Roman"/>
          <w:b w:val="false"/>
          <w:i w:val="false"/>
          <w:color w:val="000000"/>
          <w:sz w:val="28"/>
        </w:rPr>
        <w:t>
          4. Қазақстан Республикасы мемлекеттiк Бюджеттiк банкiнiң негiзгi
функциялары мыналар болып айқындалсын:
</w:t>
      </w:r>
      <w:r>
        <w:br/>
      </w:r>
      <w:r>
        <w:rPr>
          <w:rFonts w:ascii="Times New Roman"/>
          <w:b w:val="false"/>
          <w:i w:val="false"/>
          <w:color w:val="000000"/>
          <w:sz w:val="28"/>
        </w:rPr>
        <w:t>
          Қазақстан Республикасы мемлекеттiк бюджетiнiң кассалық
атқарылуы, республикалық және жергiлiктi бюджеттерден
қаржыландырылатын ұйымдар мен мекемелерге, мемлекеттiк бюджеттен тыс
қорлар мен қаражаттарға, нысаналы қаржыландыру қорларына, зейнетақы
қорына есеп айырысу-кассалық қызмет көрсету;
</w:t>
      </w:r>
      <w:r>
        <w:br/>
      </w:r>
      <w:r>
        <w:rPr>
          <w:rFonts w:ascii="Times New Roman"/>
          <w:b w:val="false"/>
          <w:i w:val="false"/>
          <w:color w:val="000000"/>
          <w:sz w:val="28"/>
        </w:rPr>
        <w:t>
          қаржы органдарымен бiрлесiп бюджет қаржысының нысаналы
пайдаланылуына алдын ала бақылауды жүзеге асыру;
</w:t>
      </w:r>
      <w:r>
        <w:br/>
      </w:r>
      <w:r>
        <w:rPr>
          <w:rFonts w:ascii="Times New Roman"/>
          <w:b w:val="false"/>
          <w:i w:val="false"/>
          <w:color w:val="000000"/>
          <w:sz w:val="28"/>
        </w:rPr>
        <w:t>
          жалпымемлекеттiк салықтарды республикалық және жергiлiктi
бюджеттер арасында бөлу және оларды әртүрлi деңгейдегi бюджеттерге
аудару;
</w:t>
      </w:r>
      <w:r>
        <w:br/>
      </w:r>
      <w:r>
        <w:rPr>
          <w:rFonts w:ascii="Times New Roman"/>
          <w:b w:val="false"/>
          <w:i w:val="false"/>
          <w:color w:val="000000"/>
          <w:sz w:val="28"/>
        </w:rPr>
        <w:t>
          5. Уәкiлдi орган бiр апта мерзiмде мемлекеттiк Бюджеттiк банктiң
құрылтай құжаттарын ұсынсын және оларды заңдарда белгiленген
тәртiппен тiркеуге енгiзсiн.
</w:t>
      </w:r>
      <w:r>
        <w:br/>
      </w:r>
      <w:r>
        <w:rPr>
          <w:rFonts w:ascii="Times New Roman"/>
          <w:b w:val="false"/>
          <w:i w:val="false"/>
          <w:color w:val="000000"/>
          <w:sz w:val="28"/>
        </w:rPr>
        <w:t>
          6. Қазақстан Республикасының мемлекеттiк Бюджеттiк банкiнiң 
қызмет көрсетулерiне ақы төлеу республикалық бюджет қаражатының
есебiнен жүзеге асырылады.
&lt;*&gt;
</w:t>
      </w:r>
      <w:r>
        <w:br/>
      </w:r>
      <w:r>
        <w:rPr>
          <w:rFonts w:ascii="Times New Roman"/>
          <w:b w:val="false"/>
          <w:i w:val="false"/>
          <w:color w:val="000000"/>
          <w:sz w:val="28"/>
        </w:rPr>
        <w:t>
          ЕСКЕРТУ. 6-тармақ жаңа редакцияда - ҚРҮ-нiң 1997.09.18.
</w:t>
      </w:r>
      <w:r>
        <w:br/>
      </w:r>
      <w:r>
        <w:rPr>
          <w:rFonts w:ascii="Times New Roman"/>
          <w:b w:val="false"/>
          <w:i w:val="false"/>
          <w:color w:val="000000"/>
          <w:sz w:val="28"/>
        </w:rPr>
        <w:t>
                            N 1349 қаулысымен.  
</w:t>
      </w:r>
      <w:r>
        <w:rPr>
          <w:rFonts w:ascii="Times New Roman"/>
          <w:b w:val="false"/>
          <w:i w:val="false"/>
          <w:color w:val="000000"/>
          <w:sz w:val="28"/>
        </w:rPr>
        <w:t xml:space="preserve"> P971349_ </w:t>
      </w:r>
      <w:r>
        <w:rPr>
          <w:rFonts w:ascii="Times New Roman"/>
          <w:b w:val="false"/>
          <w:i w:val="false"/>
          <w:color w:val="000000"/>
          <w:sz w:val="28"/>
        </w:rPr>
        <w:t>
</w:t>
      </w:r>
      <w:r>
        <w:br/>
      </w:r>
      <w:r>
        <w:rPr>
          <w:rFonts w:ascii="Times New Roman"/>
          <w:b w:val="false"/>
          <w:i w:val="false"/>
          <w:color w:val="000000"/>
          <w:sz w:val="28"/>
        </w:rPr>
        <w:t>
          7. Қазақстан Республикасының Мемлекеттiк мүлiктi басқару
жөнiндегi мемлекеттiк комитетi Қазақстан Республикасының мемлекеттiк
Бюджеттiк банктiң орталық аппаратын орналастыру үшiн Алматы қаласында
және мемлекеттiк Бюджеттiк банктiң облыстық бөлiмшелерi мен Қазақстан
Республикасының Қаржы министрлiгi жанындағы Қазынашылықтың облыстық
бөлiмшелерiн бiрге орналастыру үшiн барлық облыс орталықтарында
үй-жайлар бөлсiн.
</w:t>
      </w:r>
      <w:r>
        <w:br/>
      </w:r>
      <w:r>
        <w:rPr>
          <w:rFonts w:ascii="Times New Roman"/>
          <w:b w:val="false"/>
          <w:i w:val="false"/>
          <w:color w:val="000000"/>
          <w:sz w:val="28"/>
        </w:rPr>
        <w:t>
          8. Қазақстан Республикасының Көлiк және коммуникациялар
министрлiгi Қазақстан Республикасының мемлекеттiк Бюджеттiк банкiне
және оның Алматы қаласы мен облыс орталықтарындағы бөлiмшелерiне
байланыс арналарының бөлiнуiн қамтамасыз етсiн.
</w:t>
      </w:r>
      <w:r>
        <w:br/>
      </w:r>
      <w:r>
        <w:rPr>
          <w:rFonts w:ascii="Times New Roman"/>
          <w:b w:val="false"/>
          <w:i w:val="false"/>
          <w:color w:val="000000"/>
          <w:sz w:val="28"/>
        </w:rPr>
        <w:t>
          9. Қазақстан Республикасының Ұлттық банкiне:
</w:t>
      </w:r>
      <w:r>
        <w:br/>
      </w:r>
      <w:r>
        <w:rPr>
          <w:rFonts w:ascii="Times New Roman"/>
          <w:b w:val="false"/>
          <w:i w:val="false"/>
          <w:color w:val="000000"/>
          <w:sz w:val="28"/>
        </w:rPr>
        <w:t>
          Қазақстан Республикасының мемлекеттiк Бюджеттiк банкiн
</w:t>
      </w:r>
      <w:r>
        <w:rPr>
          <w:rFonts w:ascii="Times New Roman"/>
          <w:b w:val="false"/>
          <w:i w:val="false"/>
          <w:color w:val="000000"/>
          <w:sz w:val="28"/>
        </w:rPr>
        <w:t>
</w:t>
      </w:r>
    </w:p>
    <w:p>
      <w:pPr>
        <w:spacing w:after="0"/>
        <w:ind w:left="0"/>
        <w:jc w:val="left"/>
      </w:pPr>
      <w:r>
        <w:rPr>
          <w:rFonts w:ascii="Times New Roman"/>
          <w:b w:val="false"/>
          <w:i w:val="false"/>
          <w:color w:val="000000"/>
          <w:sz w:val="28"/>
        </w:rPr>
        <w:t>
ұйымдастыруға және оған мемлекеттiк бюджетке есеп айырысу-кассалық
қызмет көрсету жөнiндегi функцияларды беруге көмектесу;
     есеп айырысу-кассалық орталықтарын берудiң кестесi мен тәртiбiн
Қазақстан Республикасы Қаржы министрлiгi жанындағы Қазынашылықпен
келiсу;
     тиiстi тiркеу құжаттарын алғаннан кейiн Қазақстан Республикасының
мемлекеттiк Бюджеттiк банкiне банк операцияларын жүргiзуге лицензия
беру ұсынылсын.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