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240" w14:textId="667e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Жаңа-Семей-Конечная темiржол желiсiн басқаруға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қаңтар N 52. Күші жойылды - ҚР Үкіметінің 2000.07.26. N 1113 қаулысымен. ~P001113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1996-1998 жылдарға арналған
реформаларды тереңдету жөнiндегi iс-қимыл бағдарламасын орындау үшiн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темiржол басқармасының, қызметi шағын Жаңа
Семей-Конечная учаскесi осы учаскедегi жайғастырмаларымен және
коммуникацияларымен "Балапантранс" акционерлiк қоғамының басқаруына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комитетi, Қазақстан Республикасының Көлiк және
коммуникациялар министрлiгi, Алматы темiржол басқармасы қолданылып
жүрген заңдарға сәйкес қажеттi құжаттарды әзiрлеп, мұнда мыналарды
қарастырсын: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бұл учаскенi темiр жол көлiгiнде қолданылып жүрген техникалық
жағдайлармен, Техникалық пайдалану ережелерiмен және басқа
нормативтiк құжаттармен толық сәйкестiкте ұстау шарттарын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тасымалдауға Қазақстан Республикасының темiр жолдары үшiн
белгiленетiн iшкi республикалық тарифтен аспайтын тарифтi қолдану;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басқармаға берiлген объектiлердi пайдаланудың бүкiл кезеңiнде
толық сақтауды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жылжымалы құрамды пайдаланғаны үшiн әзiрленген ставкалар
бойынша Алматы темiржол басқармасы мен "Балапантранс" акционерлiк
қоғамының арасында вагондар мен локомотивтердi пайдалану жөнiндегi
шарттық қатынастарды орнықтыру;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темiржол басқармасы үшiн жол қозғалысының жай-күйiн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жұмыстың технологиялық принциптерiнiң орындалуын тексеру құқығының
сақталуы;
     осы желiде қызмет көрсетумен айналысатын қызметкерлердi толық
көлемде әлеуметтiк қорғау;
     темiржолдарда белгiленген нормалар бойынша қызметкерлердi жеке
қорғаныш құралдарымен, арнаулы киiммен қамтамасыз ету.
     3. Осы өкiмнiң орындалуына бақылау жасау Қазақстан
Республикасының Көлiк және коммуникациялар министрлiгiне жүктелсiн.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