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68ee" w14:textId="4686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борыштар бойынша есептеме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28 желтоқсандағы N 1872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Алынған материалдық құндылықтар үшiн "ОРС-Ульба" акционерлiк
қоғамына Қазақстан Республикасы Қорғаныс министрлiгiнiң қарызын
қысқарту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бюджеттiң және 1995 жылдың 15 желтоқсанындағы
жағдай бойынша 40 млн. (қырық миллион) теңге мөлшерiнде кеден бажын
төлеу жөнiнде республикалық бюджеттiң алдында қарызы бар "ОРС-Ульба"
акционерлiк қоғамының арасында қарыздың бiр жолғы есептемесiн
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соманы "ОРС-Ульба" акционерлiк қоғамынан алынған
материалдық құндылықтар үшiн қарызды өтеуге Қазақстан
Республикасының Қорғаныс министрлiгiн қаржыландыру есебiне есепке
алынып, оны республикалық бюджеттiң кiрiс және шығыс бөлiмдерiнде
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алынған
материалдық құндылықтар үшiн кредиторлық қарызды қаржыландыру
кезiнде республикалық бюджеттен бөлiнетiн қаражат есебiне есепке
алатын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"ОРС-Ульба" акционерлiк қоғамы Қазақстан Республикасы
Қорғаныс министрлiгiнiң дебиторлық қарызын кеден бажы жөнiндегi
кредиторлық қарызды ету есебiне есепке алатын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