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f5f" w14:textId="c546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8 сәуiрдегi N 355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21 желтоқсан N 1826. Күшi жойылды - ҚР Үкiметiнiң 1996.03.28. N 360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"Сақтандыру туралы" Қазақстан Республикасы Президентiнiң Заң күшi бар 1995 жылғы 3 қазандағы N 2475 Жарлығын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өнеркәсiпте жұмысты қауiпсiз жүргiзудi қадағалау және кен қадағалау жөнiндегi мемлекеттiк комитетi (Қазақстан Республикасының Мемкенқадағалаукомы) туралы" қаулысына (Қазақстан Республикасының ПҮАЖ-ы, 1994 ж., N 17, 170-бап)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өзгерту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7-тармақтың екiншi абзацындағы "республикалық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қаражатының есебiнен жеке басы мiндеттi сақтандырылуға жатады"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