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8366" w14:textId="d708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Бағалы қағаздар жөнiндегi ұлттық комиссиясының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19 желтоқсан N 1790. Күшi жойылды - ҚРҮ-нiң 1996.12.18. N 1552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Бағалы қағаздар жөнiндегi ұлттық
комиссиясының құрылымы қосымшаға сәйкес орталық аппараты
қызметкерлерiнiң шектi санының негiзiнде 70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Бағалы қағаздар жөнiндегi ұлттық
комиссиясы үшiн 5 қызметтiк жеңiл автомобиль лимитi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Республикасы Бағалы қағаздар жөнiндегi ұлттық
комиссиясының құрылымы туралы" Қазақстан Республикасы Министрлер
Кабинетiнiң 1995 жылғы 29 тамыздағы N 1193 қаулысының күшi жойылған
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
      Премьер-Министрдiң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Үкiметiнiң 1995 жылғы
                                   19 желтоқсандағы
                                   N 1790 қаулысына
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Қазақстан Республикасы Бағалы қағаздар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жөнiндегi ұлттық комиссияның құрылымы
&lt;*&gt;
     Төраға
     Комиссия мүшелерi
                 Атқарушы аппараты
     Бағалы қағаздар эмиссиясын тiркеу және бақылау басқармасы
     Бағалы қағаздар нарығы кәсiпқой қатысушыларының қызметiн
     реттеу басқармасы
     Бағалы қағаздар нарығын құқықтық қамтамасыз ету басқармасы
     Сараптау-талдау басқармасы
     Атқарушы аппараттың жұмысын ұйымдастыру басқармасы
     Төлем жүйесiнiң қызметiн реттеу бөлiмi
     Қаржы бөлiмi 
     ЕСКЕРТУ. Қосымша жаңа редакцияда - ҚРҮ-нiң 1996.08.12.
              N 994 қаулысымен.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