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2f2d" w14:textId="7642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Тиiстi келісiмдермен ресiмделмеген кредиттiк түсiлiмдердi өтеу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08 желтоқсандағы N 1689.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"Кәсiпорындар мен ұйымдардың өзара берешегiнiң iшкi республикалық есебi бойынша есеп айырысуды аяқтаудың тәртiбi туралы" Қазақстан Республикасы Президентiнiң 1994 жылғы 5 сәуiрдегi N 1641 </w:t>
      </w:r>
      <w:r>
        <w:rPr>
          <w:rFonts w:ascii="Times New Roman"/>
          <w:b w:val="false"/>
          <w:i w:val="false"/>
          <w:color w:val="000000"/>
          <w:sz w:val="28"/>
        </w:rPr>
        <w:t xml:space="preserve">U941641_ </w:t>
      </w:r>
      <w:r>
        <w:rPr>
          <w:rFonts w:ascii="Times New Roman"/>
          <w:b w:val="false"/>
          <w:i w:val="false"/>
          <w:color w:val="000000"/>
          <w:sz w:val="28"/>
        </w:rPr>
        <w:t xml:space="preserve">Жарлығына және "Қазақстан Республикасы Қаржы министрлiгiнiң кәсiпорындар мен ұйымдардың өзара берешегiнiң iшкi республикалық есебiн өткiзу нәтижелерi бойынша ресiмделген мерзiмдi айналым вексельдерiн өтеу туралы" Қазақстан Республикасы Министрлер Кабинетiнiң 1995 жылғы 24 ақпандағы N 205 </w:t>
      </w:r>
      <w:r>
        <w:rPr>
          <w:rFonts w:ascii="Times New Roman"/>
          <w:b w:val="false"/>
          <w:i w:val="false"/>
          <w:color w:val="000000"/>
          <w:sz w:val="28"/>
        </w:rPr>
        <w:t xml:space="preserve">P950205_ </w:t>
      </w:r>
      <w:r>
        <w:rPr>
          <w:rFonts w:ascii="Times New Roman"/>
          <w:b w:val="false"/>
          <w:i w:val="false"/>
          <w:color w:val="000000"/>
          <w:sz w:val="28"/>
        </w:rPr>
        <w:t xml:space="preserve">қаулысына сәйкес Қазақстан Республикасының Үкiметi қаулы етедi: </w:t>
      </w:r>
      <w:r>
        <w:br/>
      </w:r>
      <w:r>
        <w:rPr>
          <w:rFonts w:ascii="Times New Roman"/>
          <w:b w:val="false"/>
          <w:i w:val="false"/>
          <w:color w:val="000000"/>
          <w:sz w:val="28"/>
        </w:rPr>
        <w:t xml:space="preserve">
      1. Өзара борыштардың республика iшiндегi есептемесi бойынша кредиттiк түсiлiмдердiң орнына берiлген Қазақстан Республикасы Қаржы министрлiгiнiң вексельдiк мiндеттемелерiн ресiмдеудiң және кейiннен оларды өтеудiң тәртiбi туралы осыған қосылған Ереже бекiтiлсiн. </w:t>
      </w:r>
      <w:r>
        <w:br/>
      </w:r>
      <w:r>
        <w:rPr>
          <w:rFonts w:ascii="Times New Roman"/>
          <w:b w:val="false"/>
          <w:i w:val="false"/>
          <w:color w:val="000000"/>
          <w:sz w:val="28"/>
        </w:rPr>
        <w:t xml:space="preserve">
      2. Қазақстан Республикасының Қаржы министрлiгi 1996 жылға арналған республикалық бюджет құрамынан вексельдiк мiндеттемелердi сатып алу үшiн қажеттi қаражат қарастырылсын.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Премьер-министрi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1995 жылғы 8 желтоқсандағы N 1689 қаулысымен бекiтiлген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министрлiгiнiң өзара </w:t>
      </w:r>
      <w:r>
        <w:br/>
      </w:r>
      <w:r>
        <w:rPr>
          <w:rFonts w:ascii="Times New Roman"/>
          <w:b w:val="false"/>
          <w:i w:val="false"/>
          <w:color w:val="000000"/>
          <w:sz w:val="28"/>
        </w:rPr>
        <w:t xml:space="preserve">
           борыштардың республика iшiндегi есептемесi бойынша </w:t>
      </w:r>
      <w:r>
        <w:br/>
      </w:r>
      <w:r>
        <w:rPr>
          <w:rFonts w:ascii="Times New Roman"/>
          <w:b w:val="false"/>
          <w:i w:val="false"/>
          <w:color w:val="000000"/>
          <w:sz w:val="28"/>
        </w:rPr>
        <w:t xml:space="preserve">
           кредиттiк түсiлiмдердiң орнына берiлген вексельдiк </w:t>
      </w:r>
      <w:r>
        <w:br/>
      </w:r>
      <w:r>
        <w:rPr>
          <w:rFonts w:ascii="Times New Roman"/>
          <w:b w:val="false"/>
          <w:i w:val="false"/>
          <w:color w:val="000000"/>
          <w:sz w:val="28"/>
        </w:rPr>
        <w:t xml:space="preserve">
           мiндеттемелерiн ресiмдеу және кейiннен оларды өтеу </w:t>
      </w:r>
      <w:r>
        <w:br/>
      </w:r>
      <w:r>
        <w:rPr>
          <w:rFonts w:ascii="Times New Roman"/>
          <w:b w:val="false"/>
          <w:i w:val="false"/>
          <w:color w:val="000000"/>
          <w:sz w:val="28"/>
        </w:rPr>
        <w:t xml:space="preserve">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министрлiгiнiң вексельдiк мiндеттемелерi құжатталмаған бағалы қағаздар болып табылады және қағазсыз нысанда шығарылып, вексельдiк мiндеттеменi ресiмдеуге арналған келiсiмнен /үш дана болып/ ресiмделедi /қоса берiлiп отыр/. </w:t>
      </w:r>
      <w:r>
        <w:br/>
      </w:r>
      <w:r>
        <w:rPr>
          <w:rFonts w:ascii="Times New Roman"/>
          <w:b w:val="false"/>
          <w:i w:val="false"/>
          <w:color w:val="000000"/>
          <w:sz w:val="28"/>
        </w:rPr>
        <w:t xml:space="preserve">
      Аудандық /қалалық/ салық инспекциялары 1994 жылғы өзара борыштардың республика iшiндегi есептемесi бойынша қолдағы кредиттiк түсiлiмдердi тексерiп, растайды. </w:t>
      </w:r>
      <w:r>
        <w:br/>
      </w:r>
      <w:r>
        <w:rPr>
          <w:rFonts w:ascii="Times New Roman"/>
          <w:b w:val="false"/>
          <w:i w:val="false"/>
          <w:color w:val="000000"/>
          <w:sz w:val="28"/>
        </w:rPr>
        <w:t xml:space="preserve">
      Аудандық /қалалық/ қаржы бөлiмдерi 7 күнтiзбелiк күн iшiнде Қазақстан Республикасы Қаржы министрлiгiнiң айналыстағы мерзiмдi вексельдерiн сатып алуға және сақтауға арналған келiсiмдермен ресiмделмеген кредиттiк түсiлiмдерi бар шаруашылық жүргiзушi субъектiлерiмен вексельдiк мiндеттеменi ресiмдеуге арналған келiсiм жасауға мiндеттi. Көрсетiлген мерзiмде ресiмделмеген жағдайда кредиттiк түсiлiмдер республикалық бюджеттiң кiрiсiне аударылатын болып белгiленсiн. </w:t>
      </w:r>
      <w:r>
        <w:br/>
      </w:r>
      <w:r>
        <w:rPr>
          <w:rFonts w:ascii="Times New Roman"/>
          <w:b w:val="false"/>
          <w:i w:val="false"/>
          <w:color w:val="000000"/>
          <w:sz w:val="28"/>
        </w:rPr>
        <w:t xml:space="preserve">
      Келiсiм үш данада ресiмделедi, оның бiреуi шаруашылық жүргiзушi субъектiге берiледi. </w:t>
      </w:r>
      <w:r>
        <w:br/>
      </w:r>
      <w:r>
        <w:rPr>
          <w:rFonts w:ascii="Times New Roman"/>
          <w:b w:val="false"/>
          <w:i w:val="false"/>
          <w:color w:val="000000"/>
          <w:sz w:val="28"/>
        </w:rPr>
        <w:t xml:space="preserve">
      Вексельдiк мiндеттеменi ресiмдеуге арналған келiсiм кредиттiк түсiлiм сомасына /мың теңгемен/ ресiмделедi. </w:t>
      </w:r>
      <w:r>
        <w:br/>
      </w:r>
      <w:r>
        <w:rPr>
          <w:rFonts w:ascii="Times New Roman"/>
          <w:b w:val="false"/>
          <w:i w:val="false"/>
          <w:color w:val="000000"/>
          <w:sz w:val="28"/>
        </w:rPr>
        <w:t>
      Вексельдiк мiндеттеменi өтеу ресiмделген келiсiм сомасына 
</w:t>
      </w:r>
      <w:r>
        <w:rPr>
          <w:rFonts w:ascii="Times New Roman"/>
          <w:b w:val="false"/>
          <w:i w:val="false"/>
          <w:color w:val="000000"/>
          <w:sz w:val="28"/>
        </w:rPr>
        <w:t xml:space="preserve">
қарай және Қазақстан Республикасының Қаржы министрлiгi белгiлеген мерзiмдерде жүргiзiледi. Аудандық /қалалық/ қаржы бөлiмдерi жасалған келiсiм негiзiнде қызмет көрсетушi банктер бойынша вексельдiк мiндеттемелердi өтелуге тиiстi шаруашылық жүргiзушi субъектiлердiң тiзiмдерiн жасайды және оларды келiсiмнiң бiр данасын қоса отырып облыстық қаржы басқармаларына түсiредi. Облыстық қаржы басқармалары вексельдiк мiндеттемелердi өтеу жөнiндегi шаруашылық жүргiзушi субъектiлердiң жиынтықты тiзбесiн Қазақстан Республикасының Қаржы министрлiгiне түсiредi. Қосымша Қазақстан Республикасы Қаржы министрлiгiнiң вексельдiк мiндеттемелерiн ресiмдеуге арналған келiсiм Қазақстан Республикасының Қаржы министрлiгi, бұдан әрi "эмитент" деп аталатын ____________________________________ /аудандық, қалалық қаржы бөлiмдерi/ /басшылары/ атынан бiр жағынан және _______________________ ___________________________________________________________ ___________________________________________________________ /шаруашылық жүргiзушi субъектiнiң толық атауы және заңды мекен-жайы/ бұдан әрi "инвестор" деп аталатын шаруашылық жүргiзушi субъектiнiң басшысы атынан екiншi жағынан, осы келiсiмдi төмендегiлер жайында жасады: </w:t>
      </w:r>
      <w:r>
        <w:br/>
      </w:r>
      <w:r>
        <w:rPr>
          <w:rFonts w:ascii="Times New Roman"/>
          <w:b w:val="false"/>
          <w:i w:val="false"/>
          <w:color w:val="000000"/>
          <w:sz w:val="28"/>
        </w:rPr>
        <w:t>
      1. Инвестор өзара қарыздың республикалық iшкi есептеме қорытындылары бойынша оқшауланған және Қазақстан Республикасы Қаржы министрлiгiнiң мерзiмдi айналыстағы вексельдерiн сатып алуға және сақтауға келiсiммен ресiмделмеген кредит сальдосы сомасына Қазақстан Республикасы Қаржы министрлiгiнiң қағазсыз нысанда шығарылатын вексельдiк мiндеттемелерiн жалпы сомасы 
</w:t>
      </w:r>
      <w:r>
        <w:rPr>
          <w:rFonts w:ascii="Times New Roman"/>
          <w:b w:val="false"/>
          <w:i w:val="false"/>
          <w:color w:val="000000"/>
          <w:sz w:val="28"/>
        </w:rPr>
        <w:t xml:space="preserve">
_______ ___________________________________________________ цифрмен /жазумен/ мың теңгеге алады. 2. Эмитент ресiмделген келiсiм сомасы бойынша мың теңге вексельдiк мiндеттемелерiн өтеудi жүзеге асырады. 3. Өтеу Қазақстан Республикасының Қаржы министрлiгi белгiлеген мерзiмде жүзеге асырылады. 4. Осы келiсiм екi жақ келiсiмге қол қойған сәттен күшiне енедi. Эмитент Инвестор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