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0419f7" w14:textId="d0419f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Министрлер Кабинетiнiң 1992 жылғы 7 қазандағы N 834 қаулысына өзгертулер мен толықтырулар енгiзу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Үкiметiнiң қаулысы 1995 жылғы 31 қазан N 1412. Күшi жойылды - ҚРҮ-нiң 1998.05.25. N 477 қаулысымен</w:t>
      </w:r>
    </w:p>
    <w:p>
      <w:pPr>
        <w:spacing w:after="0"/>
        <w:ind w:left="0"/>
        <w:jc w:val="both"/>
      </w:pPr>
      <w:bookmarkStart w:name="z0" w:id="0"/>
      <w:r>
        <w:rPr>
          <w:rFonts w:ascii="Times New Roman"/>
          <w:b w:val="false"/>
          <w:i w:val="false"/>
          <w:color w:val="000000"/>
          <w:sz w:val="28"/>
        </w:rPr>
        <w:t xml:space="preserve">
      Қазақстан Республикасының Үкiметi қаулы етедi: </w:t>
      </w:r>
      <w:r>
        <w:br/>
      </w:r>
      <w:r>
        <w:rPr>
          <w:rFonts w:ascii="Times New Roman"/>
          <w:b w:val="false"/>
          <w:i w:val="false"/>
          <w:color w:val="000000"/>
          <w:sz w:val="28"/>
        </w:rPr>
        <w:t xml:space="preserve">
      "Қазақстан Республикасының ғылым, техника және бiлiм саласындағы Мемлекеттiк сыйлығы туралы Ереже мен Қазақстан Республикасы Министрлер Кабинетi жанындағы Қазақстан Республикасының ғылым, техника және бiлiм саласындағы Қазақстан Республикасының Мемлекеттiк сыйлықтары жөнiндегi комитет туралы Ереженi бекiту туралы" Қазақстан Республикасының Министрлер Кабинетiнiң 1992 жылғы 7 қазандағы N 834 қаулысымен бекiтiлген /Қазақстан Республикасының ПҮАЖ-ы, 1992 ж., N 38, 577-бап/ Ережелерге мынадай өзгертулер мен толықтырулар енгiзiлсiн: </w:t>
      </w:r>
      <w:r>
        <w:br/>
      </w:r>
      <w:r>
        <w:rPr>
          <w:rFonts w:ascii="Times New Roman"/>
          <w:b w:val="false"/>
          <w:i w:val="false"/>
          <w:color w:val="000000"/>
          <w:sz w:val="28"/>
        </w:rPr>
        <w:t xml:space="preserve">
      1. Қазақстан Республикасының ғылым, техника және бiлiм саласындағы мемлекеттiк сыйлығы туралы Ережеге: </w:t>
      </w:r>
      <w:r>
        <w:br/>
      </w:r>
      <w:r>
        <w:rPr>
          <w:rFonts w:ascii="Times New Roman"/>
          <w:b w:val="false"/>
          <w:i w:val="false"/>
          <w:color w:val="000000"/>
          <w:sz w:val="28"/>
        </w:rPr>
        <w:t xml:space="preserve">
      1-тармақтың бiрiншi абзацында "қоғамда танылған" сөздерiнен кейiн "және кемiнде үш жыл бойы байқаудан өткен" сөздерiмен толықтырылсын; </w:t>
      </w:r>
      <w:r>
        <w:br/>
      </w:r>
      <w:r>
        <w:rPr>
          <w:rFonts w:ascii="Times New Roman"/>
          <w:b w:val="false"/>
          <w:i w:val="false"/>
          <w:color w:val="000000"/>
          <w:sz w:val="28"/>
        </w:rPr>
        <w:t xml:space="preserve">
      4-тармақ "ашық дауыспен қабылданады" сөздерiнен кейiн "жай көпшiлiк дауыспен" сөздерiмен толықтырылсын; </w:t>
      </w:r>
      <w:r>
        <w:br/>
      </w:r>
      <w:r>
        <w:rPr>
          <w:rFonts w:ascii="Times New Roman"/>
          <w:b w:val="false"/>
          <w:i w:val="false"/>
          <w:color w:val="000000"/>
          <w:sz w:val="28"/>
        </w:rPr>
        <w:t xml:space="preserve">
      4-тармақ мынадай мазмұндағы абзацпен толықтырылсын: </w:t>
      </w:r>
      <w:r>
        <w:br/>
      </w:r>
      <w:r>
        <w:rPr>
          <w:rFonts w:ascii="Times New Roman"/>
          <w:b w:val="false"/>
          <w:i w:val="false"/>
          <w:color w:val="000000"/>
          <w:sz w:val="28"/>
        </w:rPr>
        <w:t xml:space="preserve">
      "Үмiткерлер ұжымына кандидаттарды iрiктеу-ұсынылған жұмыс орындалған кәсiпорын, оқу орны немесе ұйымның алқалық органының мәжiлiсiнде олардың қосқан үлесiне берiлген баға ескерiлiп, жасырын дауысқа салу арқылы жүргiзiледi. Мемлекеттiк сыйлыққа екi немесе одан да көп жұмыс бойынша кандидатура ұсынылмайды. </w:t>
      </w:r>
      <w:r>
        <w:br/>
      </w:r>
      <w:r>
        <w:rPr>
          <w:rFonts w:ascii="Times New Roman"/>
          <w:b w:val="false"/>
          <w:i w:val="false"/>
          <w:color w:val="000000"/>
          <w:sz w:val="28"/>
        </w:rPr>
        <w:t xml:space="preserve">
      Үмiткерлер ұжымына адамдарды тек лауазымына қарай қосуға жол берiлмейдi. </w:t>
      </w:r>
      <w:r>
        <w:br/>
      </w:r>
      <w:r>
        <w:rPr>
          <w:rFonts w:ascii="Times New Roman"/>
          <w:b w:val="false"/>
          <w:i w:val="false"/>
          <w:color w:val="000000"/>
          <w:sz w:val="28"/>
        </w:rPr>
        <w:t xml:space="preserve">
      Қазақстан Республикасы Мемлекеттiк сыйлығының иесi жаңа iрi жетiстiктерге қол жеткiзген жағдайда сыйлық оған бұл аталған сыйлық берiлгеннен кейiн кемiнде бес жыл өткен соң ғана тапсырылуы мүмкiн"; </w:t>
      </w:r>
      <w:r>
        <w:br/>
      </w:r>
      <w:r>
        <w:rPr>
          <w:rFonts w:ascii="Times New Roman"/>
          <w:b w:val="false"/>
          <w:i w:val="false"/>
          <w:color w:val="000000"/>
          <w:sz w:val="28"/>
        </w:rPr>
        <w:t xml:space="preserve">
      5-тармақтың бiрiншi абзацында "Мемлекеттiк сыйлықты иеленуге ұсынылған, жарияланған ғылыми жұмыстар, оқулықтар және оқу құралдары авторларының ұжымдарына бұл шектеу қолданылмайды" сөздерi алынып тасталсын; </w:t>
      </w:r>
      <w:r>
        <w:br/>
      </w:r>
      <w:r>
        <w:rPr>
          <w:rFonts w:ascii="Times New Roman"/>
          <w:b w:val="false"/>
          <w:i w:val="false"/>
          <w:color w:val="000000"/>
          <w:sz w:val="28"/>
        </w:rPr>
        <w:t xml:space="preserve">
      5-тармақтың екiншi және үшiншi абзацтары алынып тасталсын; </w:t>
      </w:r>
      <w:r>
        <w:br/>
      </w:r>
      <w:r>
        <w:rPr>
          <w:rFonts w:ascii="Times New Roman"/>
          <w:b w:val="false"/>
          <w:i w:val="false"/>
          <w:color w:val="000000"/>
          <w:sz w:val="28"/>
        </w:rPr>
        <w:t xml:space="preserve">
      6-тармақтың бiрiншi абзацындағы "жылдың 1 маусымына дейiн" сөздерi "жылдың 1 ақпанына дейiн" сөздерiмен ауыстырылсын; </w:t>
      </w:r>
      <w:r>
        <w:br/>
      </w:r>
      <w:r>
        <w:rPr>
          <w:rFonts w:ascii="Times New Roman"/>
          <w:b w:val="false"/>
          <w:i w:val="false"/>
          <w:color w:val="000000"/>
          <w:sz w:val="28"/>
        </w:rPr>
        <w:t xml:space="preserve">
      8-тармақта "жылдың 15 қарашасына дейiн" сөздерi "жылдың 15 қыркүйегiне дейiн" сөздерiмен ауыстырылсын; </w:t>
      </w:r>
      <w:r>
        <w:br/>
      </w:r>
      <w:r>
        <w:rPr>
          <w:rFonts w:ascii="Times New Roman"/>
          <w:b w:val="false"/>
          <w:i w:val="false"/>
          <w:color w:val="000000"/>
          <w:sz w:val="28"/>
        </w:rPr>
        <w:t xml:space="preserve">
      10-тармақ мынадай редакцияда баяндалсын: </w:t>
      </w:r>
      <w:r>
        <w:br/>
      </w:r>
      <w:r>
        <w:rPr>
          <w:rFonts w:ascii="Times New Roman"/>
          <w:b w:val="false"/>
          <w:i w:val="false"/>
          <w:color w:val="000000"/>
          <w:sz w:val="28"/>
        </w:rPr>
        <w:t xml:space="preserve">
      "10. Қазақстан Республикасының Мемлекеттiк сыйлықтарына ие болған адамдарға "Қазақстан Республикасының Мемлекеттiк сыйлығының иесi" атағы берiлiп, диплом, құрмет белгiсi және куәлiк тапсырылсын", </w:t>
      </w:r>
      <w:r>
        <w:br/>
      </w:r>
      <w:r>
        <w:rPr>
          <w:rFonts w:ascii="Times New Roman"/>
          <w:b w:val="false"/>
          <w:i w:val="false"/>
          <w:color w:val="000000"/>
          <w:sz w:val="28"/>
        </w:rPr>
        <w:t xml:space="preserve">
      2. Қазақстан Республикасының Үкiметi жанындағы ғылым, техника және бiлiм саласындағы Қазақстан Республикасының Мемлекеттiк сыйлықтары жөнiндегi комитет туралы Ережеге: </w:t>
      </w:r>
      <w:r>
        <w:br/>
      </w:r>
      <w:r>
        <w:rPr>
          <w:rFonts w:ascii="Times New Roman"/>
          <w:b w:val="false"/>
          <w:i w:val="false"/>
          <w:color w:val="000000"/>
          <w:sz w:val="28"/>
        </w:rPr>
        <w:t xml:space="preserve">
      2 және 5-тармақтардың күшi жойылған деп танылсын; </w:t>
      </w:r>
      <w:r>
        <w:br/>
      </w:r>
      <w:r>
        <w:rPr>
          <w:rFonts w:ascii="Times New Roman"/>
          <w:b w:val="false"/>
          <w:i w:val="false"/>
          <w:color w:val="000000"/>
          <w:sz w:val="28"/>
        </w:rPr>
        <w:t xml:space="preserve">
      4-тармақта: </w:t>
      </w:r>
      <w:r>
        <w:br/>
      </w:r>
      <w:r>
        <w:rPr>
          <w:rFonts w:ascii="Times New Roman"/>
          <w:b w:val="false"/>
          <w:i w:val="false"/>
          <w:color w:val="000000"/>
          <w:sz w:val="28"/>
        </w:rPr>
        <w:t xml:space="preserve">
      екiншi абзацта "секциялар құрылсын" сөздерi "секциялар құру" сөздерiмен ауыстырылсын; </w:t>
      </w:r>
      <w:r>
        <w:br/>
      </w:r>
      <w:r>
        <w:rPr>
          <w:rFonts w:ascii="Times New Roman"/>
          <w:b w:val="false"/>
          <w:i w:val="false"/>
          <w:color w:val="000000"/>
          <w:sz w:val="28"/>
        </w:rPr>
        <w:t xml:space="preserve">
      алтыншы абзацта "және үмiткерлердiң шығармашылық үлестерiне" сөздерi алынып тасталсын; </w:t>
      </w:r>
      <w:r>
        <w:br/>
      </w:r>
      <w:r>
        <w:rPr>
          <w:rFonts w:ascii="Times New Roman"/>
          <w:b w:val="false"/>
          <w:i w:val="false"/>
          <w:color w:val="000000"/>
          <w:sz w:val="28"/>
        </w:rPr>
        <w:t xml:space="preserve">
      6-тармақтың үшiншi және төртiншi абзацтары мынадай редакцияда баяндалсын: </w:t>
      </w:r>
      <w:r>
        <w:br/>
      </w:r>
      <w:r>
        <w:rPr>
          <w:rFonts w:ascii="Times New Roman"/>
          <w:b w:val="false"/>
          <w:i w:val="false"/>
          <w:color w:val="000000"/>
          <w:sz w:val="28"/>
        </w:rPr>
        <w:t xml:space="preserve">
      "Олардың тiзiмдiк құрамының кемiнде 2/3-i қатысса, комитеттiң және оның төралқасының мәжiлiстерi құқықты болып саналады. </w:t>
      </w:r>
      <w:r>
        <w:br/>
      </w:r>
      <w:r>
        <w:rPr>
          <w:rFonts w:ascii="Times New Roman"/>
          <w:b w:val="false"/>
          <w:i w:val="false"/>
          <w:color w:val="000000"/>
          <w:sz w:val="28"/>
        </w:rPr>
        <w:t xml:space="preserve">
      Шетелдiк iссапарда жүрген, сондай-ақ денсаулығының жай-күйiне және басқа айрықша жағдайлар олардың мәжiлiске қатысуына және дауыс беруiне мүмкiндiк бермейтiн мүшелерi комитеттiң тiзiмдiк құрамына енгiзiлмейдi. </w:t>
      </w:r>
      <w:r>
        <w:br/>
      </w:r>
      <w:r>
        <w:rPr>
          <w:rFonts w:ascii="Times New Roman"/>
          <w:b w:val="false"/>
          <w:i w:val="false"/>
          <w:color w:val="000000"/>
          <w:sz w:val="28"/>
        </w:rPr>
        <w:t xml:space="preserve">
      Мемлекеттiк сыйлықтарды беру туралы шешiмдi Комитет жасырын </w:t>
      </w:r>
    </w:p>
    <w:bookmarkEnd w:id="0"/>
    <w:bookmarkStart w:name="z1" w:id="1"/>
    <w:p>
      <w:pPr>
        <w:spacing w:after="0"/>
        <w:ind w:left="0"/>
        <w:jc w:val="both"/>
      </w:pPr>
      <w:r>
        <w:rPr>
          <w:rFonts w:ascii="Times New Roman"/>
          <w:b w:val="false"/>
          <w:i w:val="false"/>
          <w:color w:val="000000"/>
          <w:sz w:val="28"/>
        </w:rPr>
        <w:t>
 </w:t>
      </w:r>
    </w:p>
    <w:bookmarkEnd w:id="1"/>
    <w:p>
      <w:pPr>
        <w:spacing w:after="0"/>
        <w:ind w:left="0"/>
        <w:jc w:val="both"/>
      </w:pPr>
      <w:r>
        <w:rPr>
          <w:rFonts w:ascii="Times New Roman"/>
          <w:b w:val="false"/>
          <w:i w:val="false"/>
          <w:color w:val="000000"/>
          <w:sz w:val="28"/>
        </w:rPr>
        <w:t>дауыспен, "құпия" белгiлi жұмыстар бойынша - Комитет төралқасы</w:t>
      </w:r>
    </w:p>
    <w:p>
      <w:pPr>
        <w:spacing w:after="0"/>
        <w:ind w:left="0"/>
        <w:jc w:val="both"/>
      </w:pPr>
      <w:r>
        <w:rPr>
          <w:rFonts w:ascii="Times New Roman"/>
          <w:b w:val="false"/>
          <w:i w:val="false"/>
          <w:color w:val="000000"/>
          <w:sz w:val="28"/>
        </w:rPr>
        <w:t>жасырын дауыспен қабылдайды.</w:t>
      </w:r>
    </w:p>
    <w:p>
      <w:pPr>
        <w:spacing w:after="0"/>
        <w:ind w:left="0"/>
        <w:jc w:val="both"/>
      </w:pPr>
      <w:r>
        <w:rPr>
          <w:rFonts w:ascii="Times New Roman"/>
          <w:b w:val="false"/>
          <w:i w:val="false"/>
          <w:color w:val="000000"/>
          <w:sz w:val="28"/>
        </w:rPr>
        <w:t>     Жасырын дауыс беруге арналған бюллетеньге барлық iрiктелген</w:t>
      </w:r>
    </w:p>
    <w:p>
      <w:pPr>
        <w:spacing w:after="0"/>
        <w:ind w:left="0"/>
        <w:jc w:val="both"/>
      </w:pPr>
      <w:r>
        <w:rPr>
          <w:rFonts w:ascii="Times New Roman"/>
          <w:b w:val="false"/>
          <w:i w:val="false"/>
          <w:color w:val="000000"/>
          <w:sz w:val="28"/>
        </w:rPr>
        <w:t xml:space="preserve">жұмыстар қосылып, дауысқа салу жүргiзiледi. Мемлекеттiк сыйлық </w:t>
      </w:r>
    </w:p>
    <w:p>
      <w:pPr>
        <w:spacing w:after="0"/>
        <w:ind w:left="0"/>
        <w:jc w:val="both"/>
      </w:pPr>
      <w:r>
        <w:rPr>
          <w:rFonts w:ascii="Times New Roman"/>
          <w:b w:val="false"/>
          <w:i w:val="false"/>
          <w:color w:val="000000"/>
          <w:sz w:val="28"/>
        </w:rPr>
        <w:t>берiлмек жұмыс мәжiлiске қатысқандардың дауыс санының кемiнде</w:t>
      </w:r>
    </w:p>
    <w:p>
      <w:pPr>
        <w:spacing w:after="0"/>
        <w:ind w:left="0"/>
        <w:jc w:val="both"/>
      </w:pPr>
      <w:r>
        <w:rPr>
          <w:rFonts w:ascii="Times New Roman"/>
          <w:b w:val="false"/>
          <w:i w:val="false"/>
          <w:color w:val="000000"/>
          <w:sz w:val="28"/>
        </w:rPr>
        <w:t>3/4 жинауы тиiс. Қайта дауысқа салуға жол берiлмейдi.</w:t>
      </w:r>
    </w:p>
    <w:p>
      <w:pPr>
        <w:spacing w:after="0"/>
        <w:ind w:left="0"/>
        <w:jc w:val="both"/>
      </w:pPr>
      <w:r>
        <w:rPr>
          <w:rFonts w:ascii="Times New Roman"/>
          <w:b w:val="false"/>
          <w:i w:val="false"/>
          <w:color w:val="000000"/>
          <w:sz w:val="28"/>
        </w:rPr>
        <w:t>     7-тармақта "оларды қарауға соңғылары қатыспайды" сөздерi</w:t>
      </w:r>
    </w:p>
    <w:p>
      <w:pPr>
        <w:spacing w:after="0"/>
        <w:ind w:left="0"/>
        <w:jc w:val="both"/>
      </w:pPr>
      <w:r>
        <w:rPr>
          <w:rFonts w:ascii="Times New Roman"/>
          <w:b w:val="false"/>
          <w:i w:val="false"/>
          <w:color w:val="000000"/>
          <w:sz w:val="28"/>
        </w:rPr>
        <w:t>"соңғылары Комитеттiң жұмысына қатыспайды" сөздерiмен ауыстырылсын.</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Премьер-министрi</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