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76f0" w14:textId="a917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материалдары" мемлекеттiк холдинг компаниясының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23 тамыз N 1161</w:t>
      </w:r>
    </w:p>
    <w:p>
      <w:pPr>
        <w:spacing w:after="0"/>
        <w:ind w:left="0"/>
        <w:jc w:val="left"/>
      </w:pPr>
      <w:r>
        <w:rPr>
          <w:rFonts w:ascii="Times New Roman"/>
          <w:b w:val="false"/>
          <w:i w:val="false"/>
          <w:color w:val="000000"/>
          <w:sz w:val="28"/>
        </w:rPr>
        <w:t>
</w:t>
      </w:r>
      <w:r>
        <w:rPr>
          <w:rFonts w:ascii="Times New Roman"/>
          <w:b w:val="false"/>
          <w:i w:val="false"/>
          <w:color w:val="000000"/>
          <w:sz w:val="28"/>
        </w:rPr>
        <w:t>
          Үкiметтiң реформаларды тереңдету және экономикалық дағдарыстан
шығу жөнiндегi iс-қимыл Бағдарламасына сәйкес, бәсекенi дамыту,
жекешелендiру процесiн жетiлдiру мақсатында және Қазақстан
Республикасы Министрлер Кабинетiнiң нормативтiк құжаттарын
Қазақстан Республикасының Азаматтық кодексiмен сәйкестендiру
қажеттiгiне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"Құрылыс материалдары" мемлекеттiк
холдинг компаниясының құрамына кiретiн акционерлiк қоғамдардың
Қазақстан Республикасының Жекешелендiру жөнiндегi мемлекеттiк
комитетi қосымшаға сәйкес сататын мемлекеттiк акциялар пакеттерiн
"Құрылыс материалдары" мемлекеттiк холдинг компаниясының иелену,
пайдалану және басқару құқықтарын тоқтатсын.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"Құрылыс материалдары" мемлекеттiк
холдинг компаниясының мемлекеттiк акциялар пакетiн Қазақстан
Республикасының Жекешелендiру жөнiндегi мемлекеттiк комитетiне
сатуға берсiн.
</w:t>
      </w:r>
      <w:r>
        <w:br/>
      </w:r>
      <w:r>
        <w:rPr>
          <w:rFonts w:ascii="Times New Roman"/>
          <w:b w:val="false"/>
          <w:i w:val="false"/>
          <w:color w:val="000000"/>
          <w:sz w:val="28"/>
        </w:rPr>
        <w:t>
          3."Құрылыс материалдары" мемлекеттiк холдинг компаниясын құру
туралы " /Қазақстан Республикасының ПҮАЖ-ы, 1993 ж., N 33,
380-бап/  Қазақстан Республикасы Министрлер Кабинетiнiң 1993 жылғы
24 тамыздағы N 727 қаулысының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23 тамыздағы
                                       N 1161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"Құрылыс материалдары" МХК мемлекеттiк акциялар
</w:t>
      </w:r>
      <w:r>
        <w:br/>
      </w:r>
      <w:r>
        <w:rPr>
          <w:rFonts w:ascii="Times New Roman"/>
          <w:b w:val="false"/>
          <w:i w:val="false"/>
          <w:color w:val="000000"/>
          <w:sz w:val="28"/>
        </w:rPr>
        <w:t>
                    пакетiн иелену, пайдалану және басқару құқығы
</w:t>
      </w:r>
      <w:r>
        <w:br/>
      </w:r>
      <w:r>
        <w:rPr>
          <w:rFonts w:ascii="Times New Roman"/>
          <w:b w:val="false"/>
          <w:i w:val="false"/>
          <w:color w:val="000000"/>
          <w:sz w:val="28"/>
        </w:rPr>
        <w:t>
                            тоқтатылатын акционерлiк қоғамдардың
</w:t>
      </w:r>
      <w:r>
        <w:br/>
      </w:r>
      <w:r>
        <w:rPr>
          <w:rFonts w:ascii="Times New Roman"/>
          <w:b w:val="false"/>
          <w:i w:val="false"/>
          <w:color w:val="000000"/>
          <w:sz w:val="28"/>
        </w:rPr>
        <w:t>
                                            Т I З Б Е С I
</w:t>
      </w:r>
      <w:r>
        <w:br/>
      </w:r>
      <w:r>
        <w:rPr>
          <w:rFonts w:ascii="Times New Roman"/>
          <w:b w:val="false"/>
          <w:i w:val="false"/>
          <w:color w:val="000000"/>
          <w:sz w:val="28"/>
        </w:rPr>
        <w:t>
          "Оргтехпром" акционерлiк қоғамы, Алматы қаласы;
</w:t>
      </w:r>
      <w:r>
        <w:br/>
      </w:r>
      <w:r>
        <w:rPr>
          <w:rFonts w:ascii="Times New Roman"/>
          <w:b w:val="false"/>
          <w:i w:val="false"/>
          <w:color w:val="000000"/>
          <w:sz w:val="28"/>
        </w:rPr>
        <w:t>
          "Ақтөбе құрылыс материалдары зауыты" /Актюбинский ЗССМ/
</w:t>
      </w:r>
      <w:r>
        <w:br/>
      </w:r>
      <w:r>
        <w:rPr>
          <w:rFonts w:ascii="Times New Roman"/>
          <w:b w:val="false"/>
          <w:i w:val="false"/>
          <w:color w:val="000000"/>
          <w:sz w:val="28"/>
        </w:rPr>
        <w:t>
          акционерлiк қоғамы, Ақтөбе қаласы;
</w:t>
      </w:r>
      <w:r>
        <w:br/>
      </w:r>
      <w:r>
        <w:rPr>
          <w:rFonts w:ascii="Times New Roman"/>
          <w:b w:val="false"/>
          <w:i w:val="false"/>
          <w:color w:val="000000"/>
          <w:sz w:val="28"/>
        </w:rPr>
        <w:t>
          "Силикатчик" акционерлiк қоғамы, Ақмола қаласы;
</w:t>
      </w:r>
      <w:r>
        <w:br/>
      </w:r>
      <w:r>
        <w:rPr>
          <w:rFonts w:ascii="Times New Roman"/>
          <w:b w:val="false"/>
          <w:i w:val="false"/>
          <w:color w:val="000000"/>
          <w:sz w:val="28"/>
        </w:rPr>
        <w:t>
          "Темиртауский комбинат промстройиндустрия" акционерлiк
</w:t>
      </w:r>
      <w:r>
        <w:br/>
      </w:r>
      <w:r>
        <w:rPr>
          <w:rFonts w:ascii="Times New Roman"/>
          <w:b w:val="false"/>
          <w:i w:val="false"/>
          <w:color w:val="000000"/>
          <w:sz w:val="28"/>
        </w:rPr>
        <w:t>
            қоғамы, Қарағанды облысы;
</w:t>
      </w:r>
      <w:r>
        <w:br/>
      </w:r>
      <w:r>
        <w:rPr>
          <w:rFonts w:ascii="Times New Roman"/>
          <w:b w:val="false"/>
          <w:i w:val="false"/>
          <w:color w:val="000000"/>
          <w:sz w:val="28"/>
        </w:rPr>
        <w:t>
          "Актауцемремонт" акционерлiк қоғамы, Қарағанды облысы;
</w:t>
      </w:r>
      <w:r>
        <w:br/>
      </w:r>
      <w:r>
        <w:rPr>
          <w:rFonts w:ascii="Times New Roman"/>
          <w:b w:val="false"/>
          <w:i w:val="false"/>
          <w:color w:val="000000"/>
          <w:sz w:val="28"/>
        </w:rPr>
        <w:t>
          "Караганданеруд" акционерлiк қоғамы, Қарағанды облысы;
</w:t>
      </w:r>
      <w:r>
        <w:br/>
      </w:r>
      <w:r>
        <w:rPr>
          <w:rFonts w:ascii="Times New Roman"/>
          <w:b w:val="false"/>
          <w:i w:val="false"/>
          <w:color w:val="000000"/>
          <w:sz w:val="28"/>
        </w:rPr>
        <w:t>
          "Құрылысматериалдары" акционерлiк қоғамы, Қызылорда қаласы;
</w:t>
      </w:r>
      <w:r>
        <w:br/>
      </w:r>
      <w:r>
        <w:rPr>
          <w:rFonts w:ascii="Times New Roman"/>
          <w:b w:val="false"/>
          <w:i w:val="false"/>
          <w:color w:val="000000"/>
          <w:sz w:val="28"/>
        </w:rPr>
        <w:t>
          "Көкшетаунеруд" акционерлiк қоғамы, Көкшетау облысы;
</w:t>
      </w:r>
      <w:r>
        <w:br/>
      </w:r>
      <w:r>
        <w:rPr>
          <w:rFonts w:ascii="Times New Roman"/>
          <w:b w:val="false"/>
          <w:i w:val="false"/>
          <w:color w:val="000000"/>
          <w:sz w:val="28"/>
        </w:rPr>
        <w:t>
          "Кристалл" акционерлiк қоғамы, Павлодар облысы;
</w:t>
      </w:r>
      <w:r>
        <w:br/>
      </w:r>
      <w:r>
        <w:rPr>
          <w:rFonts w:ascii="Times New Roman"/>
          <w:b w:val="false"/>
          <w:i w:val="false"/>
          <w:color w:val="000000"/>
          <w:sz w:val="28"/>
        </w:rPr>
        <w:t>
          "Текелi кiрпiш зауыты" акционерлiк қоғамы, Талдықорған
</w:t>
      </w:r>
      <w:r>
        <w:br/>
      </w:r>
      <w:r>
        <w:rPr>
          <w:rFonts w:ascii="Times New Roman"/>
          <w:b w:val="false"/>
          <w:i w:val="false"/>
          <w:color w:val="000000"/>
          <w:sz w:val="28"/>
        </w:rPr>
        <w:t>
            облысы;
</w:t>
      </w:r>
      <w:r>
        <w:br/>
      </w:r>
      <w:r>
        <w:rPr>
          <w:rFonts w:ascii="Times New Roman"/>
          <w:b w:val="false"/>
          <w:i w:val="false"/>
          <w:color w:val="000000"/>
          <w:sz w:val="28"/>
        </w:rPr>
        <w:t>
          "Құрылысматериалдары" акционерлiк қоғамы, Шымкент қаласы;
</w:t>
      </w:r>
      <w:r>
        <w:br/>
      </w:r>
      <w:r>
        <w:rPr>
          <w:rFonts w:ascii="Times New Roman"/>
          <w:b w:val="false"/>
          <w:i w:val="false"/>
          <w:color w:val="000000"/>
          <w:sz w:val="28"/>
        </w:rPr>
        <w:t>
          "Оргпроектцемент" акционерлiк қоғамы, Шымкент қаласы;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