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4ccd" w14:textId="2804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Азиялық Даму Банкi Арнаулы көмегiнiң жобасы жөнiндегi кәдiмгi операция займын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4 тамыз N 1079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Азиялық Даму Банкi Арнаулы көмегiнiң жобасы жөнiндегi
кәдiмгi операция займы қаражатын тиiмдi пайдалану мақсатында
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займды өтеу кестесiне сәйкес 1995 жылдан бастап жыл
сайынғы бюджет жобасында проценттер төлеуге, ал 2000 жылдан
бастап - проценттер мен негiзгi борышты өтеуге қажеттi қаржы
көздейтiн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1995 жылдан бастап жыл сайынғы бюджет жобасында осы займ
қаражатын пайдалануды тексеру жөнiнде тәуелсiз халықаралық
аудитор фирмасының қызметiне төлеу үшiн қажеттi қаржы 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Министрлер Кабинетiнiң жанындағы
Шетел капиталын пайдалану жөнiндегi комитет: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1994 жылғы қыркүйектен қарашаға дейiнгi кезең iшiнде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ұсынылған кеден декларациясы мен басқа да бiрге берiлген құжаттар
негiзiнде 15,0 (он бес) млн. АҚШ доллары сомасына ретроактивтi
қаржыландыру жөнiндегi импорт тауарларын көрсететiн жиынтық кесте
әзiрлеп, Азиялық Даму Банкiне жiберсiн;
     займ қаражатын пайдалану есебiн жүзеге асырсын, сондай-ақ
осы мәселе бойынша Қазақстан Республикасының Қаржы министрлiгi
мен Азиялық Даму Банкiне есеп беретiн болсын.
     Қазақстан Республикасының
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