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6ed8" w14:textId="2696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жанындағы Шетел капиталын пайдалану жөнiндегi комитет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27 шiлде N 1027. Күшi жойылды - Қазақстан Республикасы Үкіметінің 1997.07.15. N 1111 қаулысымен</w:t>
      </w:r>
    </w:p>
    <w:p>
      <w:pPr>
        <w:spacing w:after="0"/>
        <w:ind w:left="0"/>
        <w:jc w:val="both"/>
      </w:pPr>
      <w:bookmarkStart w:name="z0" w:id="0"/>
      <w:r>
        <w:rPr>
          <w:rFonts w:ascii="Times New Roman"/>
          <w:b w:val="false"/>
          <w:i w:val="false"/>
          <w:color w:val="000000"/>
          <w:sz w:val="28"/>
        </w:rPr>
        <w:t>
      "Қазақстан Республикасы Министрлер Кабинетiнiң жанындағы Шетел капиталын пайдалану жөнiндегi комитет туралы" Қазақстан Республикасы Министрлер Кабинетiнiң 1995 жылғы 10 мамырдағы N 633 </w:t>
      </w:r>
      <w:r>
        <w:rPr>
          <w:rFonts w:ascii="Times New Roman"/>
          <w:b w:val="false"/>
          <w:i w:val="false"/>
          <w:color w:val="000000"/>
          <w:sz w:val="28"/>
        </w:rPr>
        <w:t xml:space="preserve">P950633_ </w:t>
      </w:r>
      <w:r>
        <w:rPr>
          <w:rFonts w:ascii="Times New Roman"/>
          <w:b w:val="false"/>
          <w:i w:val="false"/>
          <w:color w:val="000000"/>
          <w:sz w:val="28"/>
        </w:rPr>
        <w:t xml:space="preserve">қаулысына сәйкес Қазақстан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Министрлер Кабинетi ҚАУЛЫ ЕТЕДI:</w:t>
      </w:r>
    </w:p>
    <w:p>
      <w:pPr>
        <w:spacing w:after="0"/>
        <w:ind w:left="0"/>
        <w:jc w:val="both"/>
      </w:pPr>
      <w:r>
        <w:rPr>
          <w:rFonts w:ascii="Times New Roman"/>
          <w:b w:val="false"/>
          <w:i w:val="false"/>
          <w:color w:val="000000"/>
          <w:sz w:val="28"/>
        </w:rPr>
        <w:t>     1. Қазақстан Республикасы Министрлер Кабинетiнiң жанындағы</w:t>
      </w:r>
    </w:p>
    <w:p>
      <w:pPr>
        <w:spacing w:after="0"/>
        <w:ind w:left="0"/>
        <w:jc w:val="both"/>
      </w:pPr>
      <w:r>
        <w:rPr>
          <w:rFonts w:ascii="Times New Roman"/>
          <w:b w:val="false"/>
          <w:i w:val="false"/>
          <w:color w:val="000000"/>
          <w:sz w:val="28"/>
        </w:rPr>
        <w:t>Шетел капиталын пайдалану жөнiндегi комитет туралы берiлiп</w:t>
      </w:r>
    </w:p>
    <w:p>
      <w:pPr>
        <w:spacing w:after="0"/>
        <w:ind w:left="0"/>
        <w:jc w:val="both"/>
      </w:pPr>
      <w:r>
        <w:rPr>
          <w:rFonts w:ascii="Times New Roman"/>
          <w:b w:val="false"/>
          <w:i w:val="false"/>
          <w:color w:val="000000"/>
          <w:sz w:val="28"/>
        </w:rPr>
        <w:t>отырған Ереже бекiтiлсiн.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27 шiлдедегi</w:t>
      </w:r>
    </w:p>
    <w:p>
      <w:pPr>
        <w:spacing w:after="0"/>
        <w:ind w:left="0"/>
        <w:jc w:val="both"/>
      </w:pPr>
      <w:r>
        <w:rPr>
          <w:rFonts w:ascii="Times New Roman"/>
          <w:b w:val="false"/>
          <w:i w:val="false"/>
          <w:color w:val="000000"/>
          <w:sz w:val="28"/>
        </w:rPr>
        <w:t>                             N 1027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 Министрлер Кабинетiнiң</w:t>
      </w:r>
    </w:p>
    <w:p>
      <w:pPr>
        <w:spacing w:after="0"/>
        <w:ind w:left="0"/>
        <w:jc w:val="both"/>
      </w:pPr>
      <w:r>
        <w:rPr>
          <w:rFonts w:ascii="Times New Roman"/>
          <w:b w:val="false"/>
          <w:i w:val="false"/>
          <w:color w:val="000000"/>
          <w:sz w:val="28"/>
        </w:rPr>
        <w:t>         жанындағы Шетел капиталын пайдалану жөнiндегi</w:t>
      </w:r>
    </w:p>
    <w:p>
      <w:pPr>
        <w:spacing w:after="0"/>
        <w:ind w:left="0"/>
        <w:jc w:val="both"/>
      </w:pPr>
      <w:r>
        <w:rPr>
          <w:rFonts w:ascii="Times New Roman"/>
          <w:b w:val="false"/>
          <w:i w:val="false"/>
          <w:color w:val="000000"/>
          <w:sz w:val="28"/>
        </w:rPr>
        <w:t>                      комитет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Министрлер Кабинетiнiң жанындағы Шетел капиталын пайдалану жөнiндегi комитет (бүдан әрi - Комитет) шетел инвестицияларын, кредиттерiн, техникалық және қаржылық көмектерiн тарту және пайдалану саласындағы мемлекеттiк басқару мен реттеудi жүзеге асырушы, осы салада мемлекеттiк саясатты әзiрлеу мен жүзеге асыруға жауапты атқару өкiметiнiң орталық органы болып табылады. </w:t>
      </w:r>
      <w:r>
        <w:br/>
      </w:r>
      <w:r>
        <w:rPr>
          <w:rFonts w:ascii="Times New Roman"/>
          <w:b w:val="false"/>
          <w:i w:val="false"/>
          <w:color w:val="000000"/>
          <w:sz w:val="28"/>
        </w:rPr>
        <w:t xml:space="preserve">
      2. Комитет өз қызметiнде Қазақстан Республикасының заң актiлерiн, Қазақстан Республикасы Президентi мен Министрлер Кабинетiнiң актiлерiн, халықаралық шарттарды, сондай-ақ осы Ереженi басшылыққа алады. </w:t>
      </w:r>
      <w:r>
        <w:br/>
      </w:r>
      <w:r>
        <w:rPr>
          <w:rFonts w:ascii="Times New Roman"/>
          <w:b w:val="false"/>
          <w:i w:val="false"/>
          <w:color w:val="000000"/>
          <w:sz w:val="28"/>
        </w:rPr>
        <w:t>
 </w:t>
      </w:r>
      <w:r>
        <w:br/>
      </w:r>
      <w:r>
        <w:rPr>
          <w:rFonts w:ascii="Times New Roman"/>
          <w:b w:val="false"/>
          <w:i w:val="false"/>
          <w:color w:val="000000"/>
          <w:sz w:val="28"/>
        </w:rPr>
        <w:t xml:space="preserve">
          2. Комитеттiң негiзгi мiндеттерi мен функциялары </w:t>
      </w:r>
      <w:r>
        <w:br/>
      </w:r>
      <w:r>
        <w:rPr>
          <w:rFonts w:ascii="Times New Roman"/>
          <w:b w:val="false"/>
          <w:i w:val="false"/>
          <w:color w:val="000000"/>
          <w:sz w:val="28"/>
        </w:rPr>
        <w:t xml:space="preserve">
      3. Комитеттiң негiзгi мiндеттерi мыналар болып табылады: </w:t>
      </w:r>
      <w:r>
        <w:br/>
      </w:r>
      <w:r>
        <w:rPr>
          <w:rFonts w:ascii="Times New Roman"/>
          <w:b w:val="false"/>
          <w:i w:val="false"/>
          <w:color w:val="000000"/>
          <w:sz w:val="28"/>
        </w:rPr>
        <w:t xml:space="preserve">
      Қазақстан Республикасында шетел капиталын пайдаланудың басым бағыттарын айқындау (Қазақстан Республикасы Экономика министрлiгiнiң ұсынысы бойынша); </w:t>
      </w:r>
      <w:r>
        <w:br/>
      </w:r>
      <w:r>
        <w:rPr>
          <w:rFonts w:ascii="Times New Roman"/>
          <w:b w:val="false"/>
          <w:i w:val="false"/>
          <w:color w:val="000000"/>
          <w:sz w:val="28"/>
        </w:rPr>
        <w:t xml:space="preserve">
      Шетел капиталын тартудың (ағымдағы және перспективалық) көлемi, сыртқы берешектiк лимитi және Қазақстан Республикасының кепiлдiк лимиттерi бойынша ұсыныстар әзiрлеу (Қазақстан Республикасы Экономика министрлiгi мен Қаржы министрлiгiнiң ұсыныстары бойынша); </w:t>
      </w:r>
      <w:r>
        <w:br/>
      </w:r>
      <w:r>
        <w:rPr>
          <w:rFonts w:ascii="Times New Roman"/>
          <w:b w:val="false"/>
          <w:i w:val="false"/>
          <w:color w:val="000000"/>
          <w:sz w:val="28"/>
        </w:rPr>
        <w:t xml:space="preserve">
      Қазақстан Республикасына шетел капиталын тарту жөнiндегi жұмыстарды ұйымдастыру және жүргiзу; </w:t>
      </w:r>
      <w:r>
        <w:br/>
      </w:r>
      <w:r>
        <w:rPr>
          <w:rFonts w:ascii="Times New Roman"/>
          <w:b w:val="false"/>
          <w:i w:val="false"/>
          <w:color w:val="000000"/>
          <w:sz w:val="28"/>
        </w:rPr>
        <w:t xml:space="preserve">
      Қазақстан Республикасының орталық және жергiлiктi атқару өкiметi мен шаруашылық жүргiзушi объектiлерiнiң өзара iс - қимылын үйлестiру және шетел капиталын тарту саласында олардың қызметiн мемлекеттiк реттеу; </w:t>
      </w:r>
      <w:r>
        <w:br/>
      </w:r>
      <w:r>
        <w:rPr>
          <w:rFonts w:ascii="Times New Roman"/>
          <w:b w:val="false"/>
          <w:i w:val="false"/>
          <w:color w:val="000000"/>
          <w:sz w:val="28"/>
        </w:rPr>
        <w:t xml:space="preserve">
      шетел капиталын пайдаланудың тиiмдiлiгiн арттыру жөнiндегi шараларды талдау және жүзеге асыру. </w:t>
      </w:r>
      <w:r>
        <w:br/>
      </w:r>
      <w:r>
        <w:rPr>
          <w:rFonts w:ascii="Times New Roman"/>
          <w:b w:val="false"/>
          <w:i w:val="false"/>
          <w:color w:val="000000"/>
          <w:sz w:val="28"/>
        </w:rPr>
        <w:t xml:space="preserve">
      4. Негiзгi мiндеттерiне орай Комитет: </w:t>
      </w:r>
      <w:r>
        <w:br/>
      </w:r>
      <w:r>
        <w:rPr>
          <w:rFonts w:ascii="Times New Roman"/>
          <w:b w:val="false"/>
          <w:i w:val="false"/>
          <w:color w:val="000000"/>
          <w:sz w:val="28"/>
        </w:rPr>
        <w:t xml:space="preserve">
      Қазақстан Республикасына шетел инвестициялары мен кредиттерiн, сыртқы техникалық және қаржылық көмектi тарту мен пайдалану саласында мемлекеттiк саясатты әзiрлеу мен жүзеге асыруға қатысады; </w:t>
      </w:r>
      <w:r>
        <w:br/>
      </w:r>
      <w:r>
        <w:rPr>
          <w:rFonts w:ascii="Times New Roman"/>
          <w:b w:val="false"/>
          <w:i w:val="false"/>
          <w:color w:val="000000"/>
          <w:sz w:val="28"/>
        </w:rPr>
        <w:t xml:space="preserve">
      Қазақстан Республикасы Экономика министрлiгi мен Қаржы министрлiгiнiң ұсыныстарының негiзiнде шетел капиталын тартудың көлемi, сыртқы берешектiктiң лимиттерi мен Қазақстан Республикасының кепiлдiктерi бойынша ұсыныс әзiрлеп, оны Министрлер Кабинетiнiң қарауына енгiзедi; </w:t>
      </w:r>
      <w:r>
        <w:br/>
      </w:r>
      <w:r>
        <w:rPr>
          <w:rFonts w:ascii="Times New Roman"/>
          <w:b w:val="false"/>
          <w:i w:val="false"/>
          <w:color w:val="000000"/>
          <w:sz w:val="28"/>
        </w:rPr>
        <w:t xml:space="preserve">
      нақты салалар мен елдiң аймақтары бойынша нысаналы инвестициялық бағдармалардың жобаларын жасауға қатысады; </w:t>
      </w:r>
      <w:r>
        <w:br/>
      </w:r>
      <w:r>
        <w:rPr>
          <w:rFonts w:ascii="Times New Roman"/>
          <w:b w:val="false"/>
          <w:i w:val="false"/>
          <w:color w:val="000000"/>
          <w:sz w:val="28"/>
        </w:rPr>
        <w:t xml:space="preserve">
      шетел инвестициялары, кредиттерi, қаржылық және техникалық көмек желiлерi бойынша қаржыландыруға ұсынылатын жобалардың тiзбесiн ұсынады; </w:t>
      </w:r>
      <w:r>
        <w:br/>
      </w:r>
      <w:r>
        <w:rPr>
          <w:rFonts w:ascii="Times New Roman"/>
          <w:b w:val="false"/>
          <w:i w:val="false"/>
          <w:color w:val="000000"/>
          <w:sz w:val="28"/>
        </w:rPr>
        <w:t xml:space="preserve">
      баға бередi және капитал рыногына сараптық қортындылар мен талдау жасау негiзiнде шетел капиталының есебiнен қаржыландыруға ұсынылған инвестициялық бағдармалар мен жобаларды сұрыптайды, сөйтiп оларды белгiленген тәртiппен Қазақстан Республикасының Министрлер Кабинетiнiң қарауына енгiзедi; </w:t>
      </w:r>
      <w:r>
        <w:br/>
      </w:r>
      <w:r>
        <w:rPr>
          <w:rFonts w:ascii="Times New Roman"/>
          <w:b w:val="false"/>
          <w:i w:val="false"/>
          <w:color w:val="000000"/>
          <w:sz w:val="28"/>
        </w:rPr>
        <w:t xml:space="preserve">
      Қазақстан Республикасына шетел капиталын тарту жөнiндегi келiссөздер жүргiзудi ұйымдастырады және оларға қатысады; </w:t>
      </w:r>
      <w:r>
        <w:br/>
      </w:r>
      <w:r>
        <w:rPr>
          <w:rFonts w:ascii="Times New Roman"/>
          <w:b w:val="false"/>
          <w:i w:val="false"/>
          <w:color w:val="000000"/>
          <w:sz w:val="28"/>
        </w:rPr>
        <w:t xml:space="preserve">
      нормативтiк база жасайды, шетел капиталын тартып қаржыландыратын халық шаруашылықтық маңызы бар минералдық ресурстардың кен орындарын барлау және игеру, объектiлер мен ғимараттардың құрлысы мен қайта жаңарту жұмыстарын жүзеге асыру жөнiнде құқық беру бойынша халықаралық тендерлер өткiзу мен жұмыстарды ұйымдастыруға бақылау жасап, оларға қатысады; </w:t>
      </w:r>
      <w:r>
        <w:br/>
      </w:r>
      <w:r>
        <w:rPr>
          <w:rFonts w:ascii="Times New Roman"/>
          <w:b w:val="false"/>
          <w:i w:val="false"/>
          <w:color w:val="000000"/>
          <w:sz w:val="28"/>
        </w:rPr>
        <w:t xml:space="preserve">
      сыртқы қаржы және техникалық көмек шеңберiнде тауарлар мен қызмет көрсетулер сатып алу жөнiнде халықаралық тендерлер өткiзуге жәрдемдеседi және өткiзедi, тауарлар мен қызмет көрсетулердi сатып алуды үйлестiредi, халықаралық қаржы және экономикалық ұйымдар мен донор-елдердiң қағидалары сақталуына арналған тендерлiк ұсыныстарға баға берудiң барысын байқайды; </w:t>
      </w:r>
      <w:r>
        <w:br/>
      </w:r>
      <w:r>
        <w:rPr>
          <w:rFonts w:ascii="Times New Roman"/>
          <w:b w:val="false"/>
          <w:i w:val="false"/>
          <w:color w:val="000000"/>
          <w:sz w:val="28"/>
        </w:rPr>
        <w:t xml:space="preserve">
      шетел капиталын тарту және пайдалану жөнiндегi Қазақстан Республикасының атқарушы өкiметiнiң орталық және жергiлiктi органдары мен шаруашылық жүргiзушi субъектiлерiнiң жұмыстарын үйлестiредi; </w:t>
      </w:r>
      <w:r>
        <w:br/>
      </w:r>
      <w:r>
        <w:rPr>
          <w:rFonts w:ascii="Times New Roman"/>
          <w:b w:val="false"/>
          <w:i w:val="false"/>
          <w:color w:val="000000"/>
          <w:sz w:val="28"/>
        </w:rPr>
        <w:t xml:space="preserve">
      Қаржы министрлiгiмен және тиiстi банктермен бiрлесiп шетел капиталының пайдалануына бақылау ұйымдастырады; </w:t>
      </w:r>
      <w:r>
        <w:br/>
      </w:r>
      <w:r>
        <w:rPr>
          <w:rFonts w:ascii="Times New Roman"/>
          <w:b w:val="false"/>
          <w:i w:val="false"/>
          <w:color w:val="000000"/>
          <w:sz w:val="28"/>
        </w:rPr>
        <w:t xml:space="preserve">
      шетел капиталын пайдаланудың тиiмдiлiгiн арттыру жөнiндегi iстiң жай-күйi мен қабылданған шараларға талдау жүргiзiп, бұл жөнiнде Қазақстан Республикасының Министрлер Кабинетiн хабардар етедi; </w:t>
      </w:r>
      <w:r>
        <w:br/>
      </w:r>
      <w:r>
        <w:rPr>
          <w:rFonts w:ascii="Times New Roman"/>
          <w:b w:val="false"/>
          <w:i w:val="false"/>
          <w:color w:val="000000"/>
          <w:sz w:val="28"/>
        </w:rPr>
        <w:t xml:space="preserve">
      iс жүзiндегi заңдардың қолданылу практикасына талдау жасап, шетел капиталын тарту және тиiмдi пайдалану саласында заңдар мен нормативтiк базаны жетiлдiру жөнiнде ұсыныс әзiрлейдi; </w:t>
      </w:r>
      <w:r>
        <w:br/>
      </w:r>
      <w:r>
        <w:rPr>
          <w:rFonts w:ascii="Times New Roman"/>
          <w:b w:val="false"/>
          <w:i w:val="false"/>
          <w:color w:val="000000"/>
          <w:sz w:val="28"/>
        </w:rPr>
        <w:t xml:space="preserve">
      шетел инвесторлары мен кәсiпорындарында олардың өздерiнiң қатысуымен Қазақстан Республикасында жобаларды жүзеге асыруға, сондай-ақ әлеуеттi инвесторларды iздеуде Қазақстанның басқару органдары мен кәсiпорындарына жәрдем бередi, оларға ақпараттық, консультациялық және өзге де қызметтер көрсетедi; </w:t>
      </w:r>
      <w:r>
        <w:br/>
      </w:r>
      <w:r>
        <w:rPr>
          <w:rFonts w:ascii="Times New Roman"/>
          <w:b w:val="false"/>
          <w:i w:val="false"/>
          <w:color w:val="000000"/>
          <w:sz w:val="28"/>
        </w:rPr>
        <w:t xml:space="preserve">
      министрлiктердiң, ведомстволардың, кәсiпорындардың, ұйымдар мен мекемелердiң тұтынушыларын талдау негiзiнде сыртқы техникалық және қаржы көмегiнiң бағытын айқындайды; </w:t>
      </w:r>
      <w:r>
        <w:br/>
      </w:r>
      <w:r>
        <w:rPr>
          <w:rFonts w:ascii="Times New Roman"/>
          <w:b w:val="false"/>
          <w:i w:val="false"/>
          <w:color w:val="000000"/>
          <w:sz w:val="28"/>
        </w:rPr>
        <w:t xml:space="preserve">
      халықаралық қаржы және экономикалық ұйымдарды, донор-елдердiң тиiстi ұйымдарын техникалық және қаржы көмегiне сұраныстар туралы хабардар етедi, олармен қаржы және техникалық көмектiң нақты бағыттары мен нысандарын келiседi; </w:t>
      </w:r>
      <w:r>
        <w:br/>
      </w:r>
      <w:r>
        <w:rPr>
          <w:rFonts w:ascii="Times New Roman"/>
          <w:b w:val="false"/>
          <w:i w:val="false"/>
          <w:color w:val="000000"/>
          <w:sz w:val="28"/>
        </w:rPr>
        <w:t xml:space="preserve">
      шетелдiң қаржы және техникалық көмек мәселелерi бойынша министрлiктердiң, ведомстволардың, кәсiпорындардың, ұйымдар мен мекемелердiң халықаралық қаржы және экономикалық ұйымдармен, донор-елдердiң тиiстi ұйымдарымен өзара iс-қимылы жөнiндегi жұмысты ұйлестiредi; </w:t>
      </w:r>
      <w:r>
        <w:br/>
      </w:r>
      <w:r>
        <w:rPr>
          <w:rFonts w:ascii="Times New Roman"/>
          <w:b w:val="false"/>
          <w:i w:val="false"/>
          <w:color w:val="000000"/>
          <w:sz w:val="28"/>
        </w:rPr>
        <w:t xml:space="preserve">
      шетел инвестициялары мен кредиттерiн тартуға байланысты мәселелер бойынша мемлекеттiк басқару органдарымен, мемлекеттiк кәсiпорындармен және акциялардың бақылау пакетi мемлекетке тиесiлi кәсiпорындардың шетелдiк және қазақстандық консультанттарымен (заңды және жеке тұлғалармен) жасаған контрактiлерiн келiседi; </w:t>
      </w:r>
      <w:r>
        <w:br/>
      </w:r>
      <w:r>
        <w:rPr>
          <w:rFonts w:ascii="Times New Roman"/>
          <w:b w:val="false"/>
          <w:i w:val="false"/>
          <w:color w:val="000000"/>
          <w:sz w:val="28"/>
        </w:rPr>
        <w:t xml:space="preserve">
      халықаралық қаржы және экономикалық ұйымдар мен донор-елдер қаржыландыратын осы қаражатты пайдалану бағыттарын Қазақстан Республикасының Министрлер Кабинетi бекiткен негiзiнде министрлiктер, ведомстволар, кәсiпорындар, ұйымдар мен мекемелер үшiн кадрлар даярлау бағдарламасын, семинарлар, конференциялар мен басқа да шараларды ұйымдастырып, оларға мемлекеттiк бақылауды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Комитеттiң өкiлеттiгi </w:t>
      </w:r>
      <w:r>
        <w:br/>
      </w:r>
      <w:r>
        <w:rPr>
          <w:rFonts w:ascii="Times New Roman"/>
          <w:b w:val="false"/>
          <w:i w:val="false"/>
          <w:color w:val="000000"/>
          <w:sz w:val="28"/>
        </w:rPr>
        <w:t xml:space="preserve">
      5. Өзiне жүктелген функцияларды орындау үшiн Комитетке: </w:t>
      </w:r>
      <w:r>
        <w:br/>
      </w:r>
      <w:r>
        <w:rPr>
          <w:rFonts w:ascii="Times New Roman"/>
          <w:b w:val="false"/>
          <w:i w:val="false"/>
          <w:color w:val="000000"/>
          <w:sz w:val="28"/>
        </w:rPr>
        <w:t xml:space="preserve">
      өз құзыры шегiнде министрлiктердiң, ведомстволардың, өкiметтiң жергiлiктi атқару органдары, мемлекеттiк кәсiпорындар, ұйымдар мен басқа да шаруашылық жүргiзушi субъектiлер орындауға мiндеттi нормативтiк құжаттар мен басқа да шешiмдер қабылдау; </w:t>
      </w:r>
      <w:r>
        <w:br/>
      </w:r>
      <w:r>
        <w:rPr>
          <w:rFonts w:ascii="Times New Roman"/>
          <w:b w:val="false"/>
          <w:i w:val="false"/>
          <w:color w:val="000000"/>
          <w:sz w:val="28"/>
        </w:rPr>
        <w:t xml:space="preserve">
       Комитеттiң құзырына кiретiн мәселелер ауқымы бойынша Қазақстан Республикасы Министрлер Кабинетiнiң қарауына Министрлер Кабинетi шешiмдерiнiң жобасын енгiзу; </w:t>
      </w:r>
      <w:r>
        <w:br/>
      </w:r>
      <w:r>
        <w:rPr>
          <w:rFonts w:ascii="Times New Roman"/>
          <w:b w:val="false"/>
          <w:i w:val="false"/>
          <w:color w:val="000000"/>
          <w:sz w:val="28"/>
        </w:rPr>
        <w:t xml:space="preserve">
      қолданып жүрген заңдарды талдау және оларды қолдану практикасының негiзiнде шетел капиталын тарту және оны тиiмдi пайдалану саласында заңдар мен нормативтiк базаны жетiлдiру жөнiнде ұсыныс әзiрлеп, оны Қазақстан Республикасының Министрлер Кабинетiне енгiзу: </w:t>
      </w:r>
      <w:r>
        <w:br/>
      </w:r>
      <w:r>
        <w:rPr>
          <w:rFonts w:ascii="Times New Roman"/>
          <w:b w:val="false"/>
          <w:i w:val="false"/>
          <w:color w:val="000000"/>
          <w:sz w:val="28"/>
        </w:rPr>
        <w:t xml:space="preserve">
      шетел инвестициялары мен кредиттерiн тарту арқылы жүзеге асырылатын жобалар мен бағдармаларға сараптама жүргiзудi ұйымдастыру, осы жобалар мен бағдарламаларды жүзеге асырудың және Қазақстан Республикасының кепiлдiктерiн берудiң орындылығы туралы Қазақстан Республикасының Министрлер Кабинетiне ұсыныс дайындау; </w:t>
      </w:r>
      <w:r>
        <w:br/>
      </w:r>
      <w:r>
        <w:rPr>
          <w:rFonts w:ascii="Times New Roman"/>
          <w:b w:val="false"/>
          <w:i w:val="false"/>
          <w:color w:val="000000"/>
          <w:sz w:val="28"/>
        </w:rPr>
        <w:t xml:space="preserve">
      Комитеттiң құзырына кiретiн мәселелер бойынша Қазақстан Республикасы Министрлер Кабинетi шешiмдерiнiң орындалуын бақылау мен тексерудi жүзеге асыру; </w:t>
      </w:r>
      <w:r>
        <w:br/>
      </w:r>
      <w:r>
        <w:rPr>
          <w:rFonts w:ascii="Times New Roman"/>
          <w:b w:val="false"/>
          <w:i w:val="false"/>
          <w:color w:val="000000"/>
          <w:sz w:val="28"/>
        </w:rPr>
        <w:t xml:space="preserve">
      шетел инвестицияларының, кредиттерiнiң, қаржылық және техникалық көмегiнiң есебiнен қаржыландыратын жобалардың iске асырудың тиiмдiлiгiне мемлекеттiк бақылау жасау; </w:t>
      </w:r>
      <w:r>
        <w:br/>
      </w:r>
      <w:r>
        <w:rPr>
          <w:rFonts w:ascii="Times New Roman"/>
          <w:b w:val="false"/>
          <w:i w:val="false"/>
          <w:color w:val="000000"/>
          <w:sz w:val="28"/>
        </w:rPr>
        <w:t xml:space="preserve">
      тауарлар мен қызмет көрсетулердi сатып алу, минералды ресурстардың кен орындарын барлау мен игеру, шетел капиталын тарту арқылы қаржыландыралатын халық шаруашылықтық маңызы бар объектiлердiң құрылысы мен қайта жаңарту құқын беру жөнiнде әдiстемелiк көмек көрсетiп, тендерлер өткiзу. Қағидалар (ережелер) бұзылған жағдайда тендер комиссиясы баға берген нәтижелерiнiң күшiн жою және қайта бағалап өткiзу немесе қайта тендер өткiзу тағайндау; </w:t>
      </w:r>
      <w:r>
        <w:br/>
      </w:r>
      <w:r>
        <w:rPr>
          <w:rFonts w:ascii="Times New Roman"/>
          <w:b w:val="false"/>
          <w:i w:val="false"/>
          <w:color w:val="000000"/>
          <w:sz w:val="28"/>
        </w:rPr>
        <w:t xml:space="preserve">
      Қазақстан Республикасы Министрлер Кабинетiнiң тапсырмасымен инвестициялық ынтымақтастық, шетел кредитi мен сыртқы көмек алу саласында халықаралық деңгейде республика мүдесiн бiлдiру; </w:t>
      </w:r>
      <w:r>
        <w:br/>
      </w:r>
      <w:r>
        <w:rPr>
          <w:rFonts w:ascii="Times New Roman"/>
          <w:b w:val="false"/>
          <w:i w:val="false"/>
          <w:color w:val="000000"/>
          <w:sz w:val="28"/>
        </w:rPr>
        <w:t xml:space="preserve">
      Қазақстан Республикасы Министрлер Кабинетiнiң тапсырмасымен шетел капиталын тарту, қаржылық және техникалық көмектiң жалпы баңыттары мен көлемдерi жөнiндегi келiсiмдерге қол қою; </w:t>
      </w:r>
      <w:r>
        <w:br/>
      </w:r>
      <w:r>
        <w:rPr>
          <w:rFonts w:ascii="Times New Roman"/>
          <w:b w:val="false"/>
          <w:i w:val="false"/>
          <w:color w:val="000000"/>
          <w:sz w:val="28"/>
        </w:rPr>
        <w:t xml:space="preserve">
      халықаралық қаржы ұйымдарымен және донор-елдермен займдар туралы, шетел инвестицияларын қолдау және өзара қорғау туралы келiсiмдердi бекiту жөнiнде ұсыныс әзiрлеу және оны Қазақстан Республикасының Министрлер Кабинетiне енгiзу: </w:t>
      </w:r>
      <w:r>
        <w:br/>
      </w:r>
      <w:r>
        <w:rPr>
          <w:rFonts w:ascii="Times New Roman"/>
          <w:b w:val="false"/>
          <w:i w:val="false"/>
          <w:color w:val="000000"/>
          <w:sz w:val="28"/>
        </w:rPr>
        <w:t xml:space="preserve">
      шетел инвестициялары, кредиттерi, қаржылық және техникалық көмек саласында шетел мемлекеттерi мен халықаралық қаржы және экономикалық ұйымдарымен Қазақстан Республикасының экономикалық ынтымақтастық мәселеллерiн келiсуге қатысу; </w:t>
      </w:r>
      <w:r>
        <w:br/>
      </w:r>
      <w:r>
        <w:rPr>
          <w:rFonts w:ascii="Times New Roman"/>
          <w:b w:val="false"/>
          <w:i w:val="false"/>
          <w:color w:val="000000"/>
          <w:sz w:val="28"/>
        </w:rPr>
        <w:t xml:space="preserve">
      займдар мен кредиттер туралы келiсiмдердi, жобалар бойынша техникалық-экономикалық негiздемелердi қоса алғанда қажеттi материалдарды, жобаларды жүзеге асыру жөнiнде есептердi, тендерлiк құжаттаманы, ведомстволық актiлердi және басқа да қажеттi ақпаратты, оның iшiнде шетел капиталын тарту және пайдалану мәселелерi бойынша министрлiктерден, ведомстволардан, жергiлiктi әкiмдерден, кәсiпорындардан, ұйымдар мен мекемелерден анықтамалық деректердi сұрау, алу және сақтау; </w:t>
      </w:r>
      <w:r>
        <w:br/>
      </w:r>
      <w:r>
        <w:rPr>
          <w:rFonts w:ascii="Times New Roman"/>
          <w:b w:val="false"/>
          <w:i w:val="false"/>
          <w:color w:val="000000"/>
          <w:sz w:val="28"/>
        </w:rPr>
        <w:t xml:space="preserve">
      еркiн экономикалық және айрықша салықтық, валюталық, кедендiк, инвестициялық және өзге режимдегi басқа да аумақтық аймақтар құру жөнiнде техникалық-экономикалық негiздемелер мен нормативтiк құжаттарды келiсуге қатысу; </w:t>
      </w:r>
      <w:r>
        <w:br/>
      </w:r>
      <w:r>
        <w:rPr>
          <w:rFonts w:ascii="Times New Roman"/>
          <w:b w:val="false"/>
          <w:i w:val="false"/>
          <w:color w:val="000000"/>
          <w:sz w:val="28"/>
        </w:rPr>
        <w:t xml:space="preserve">
      ақпараттық және өзге де қызметтер көрсетуден алынған қаражатты, комитеттiң материалдық-техникалық базасын қаржыландыру үшiн сондай-ақ Қазақстан Республикасы Қаржы министрлiгiнiң келiсiмiмен белгiленген тәртiпте арнаулы мақсаттарға пайдалану құқы берiледi. </w:t>
      </w:r>
      <w:r>
        <w:br/>
      </w:r>
      <w:r>
        <w:rPr>
          <w:rFonts w:ascii="Times New Roman"/>
          <w:b w:val="false"/>
          <w:i w:val="false"/>
          <w:color w:val="000000"/>
          <w:sz w:val="28"/>
        </w:rPr>
        <w:t xml:space="preserve">
                 4. Комитет қызметiн ұйымдастырудың </w:t>
      </w:r>
      <w:r>
        <w:br/>
      </w:r>
      <w:r>
        <w:rPr>
          <w:rFonts w:ascii="Times New Roman"/>
          <w:b w:val="false"/>
          <w:i w:val="false"/>
          <w:color w:val="000000"/>
          <w:sz w:val="28"/>
        </w:rPr>
        <w:t xml:space="preserve">
                         негiзгi мәселелерi </w:t>
      </w:r>
      <w:r>
        <w:br/>
      </w:r>
      <w:r>
        <w:rPr>
          <w:rFonts w:ascii="Times New Roman"/>
          <w:b w:val="false"/>
          <w:i w:val="false"/>
          <w:color w:val="000000"/>
          <w:sz w:val="28"/>
        </w:rPr>
        <w:t xml:space="preserve">
      6. Комитеттi төраға басқарады, оның үш орынбасары, мұның iшiнде бiр бiрiншi орынбасары болады. </w:t>
      </w:r>
      <w:r>
        <w:br/>
      </w:r>
      <w:r>
        <w:rPr>
          <w:rFonts w:ascii="Times New Roman"/>
          <w:b w:val="false"/>
          <w:i w:val="false"/>
          <w:color w:val="000000"/>
          <w:sz w:val="28"/>
        </w:rPr>
        <w:t xml:space="preserve">
      Комитет төрағасын Қазақстан Республикасы Премьер-министрiнiң ұсынуы бойынша Қазақстан Республикасының Президентi, ал оның орынбасарларын Қазақстан Республикасының Президентi, ол оның орынбасарларының Қазақстан Республикасының Министрлер Кабинетi тағайындайды. </w:t>
      </w:r>
      <w:r>
        <w:br/>
      </w:r>
      <w:r>
        <w:rPr>
          <w:rFonts w:ascii="Times New Roman"/>
          <w:b w:val="false"/>
          <w:i w:val="false"/>
          <w:color w:val="000000"/>
          <w:sz w:val="28"/>
        </w:rPr>
        <w:t xml:space="preserve">
      Төраға орынбасарларының арысындағы мiндеттердi Комитет төрағасы бөледi. </w:t>
      </w:r>
      <w:r>
        <w:br/>
      </w:r>
      <w:r>
        <w:rPr>
          <w:rFonts w:ascii="Times New Roman"/>
          <w:b w:val="false"/>
          <w:i w:val="false"/>
          <w:color w:val="000000"/>
          <w:sz w:val="28"/>
        </w:rPr>
        <w:t xml:space="preserve">
      7. Комитет төрағасы Комитетке жүктелген функциялардың орындалуы үшiн жеке жауап бередi, төраға орынбасарлары мен Комитет аппараты құрылымдық бөлiмшелерi басшыларының жауапкершiлiк дәрежесiн белгiлейдi. </w:t>
      </w:r>
      <w:r>
        <w:br/>
      </w:r>
      <w:r>
        <w:rPr>
          <w:rFonts w:ascii="Times New Roman"/>
          <w:b w:val="false"/>
          <w:i w:val="false"/>
          <w:color w:val="000000"/>
          <w:sz w:val="28"/>
        </w:rPr>
        <w:t xml:space="preserve">
      8. Комитетте құрамы 11 адамнан тұратын алқа құрылады, оған </w:t>
      </w:r>
      <w:r>
        <w:br/>
      </w:r>
      <w:r>
        <w:rPr>
          <w:rFonts w:ascii="Times New Roman"/>
          <w:b w:val="false"/>
          <w:i w:val="false"/>
          <w:color w:val="000000"/>
          <w:sz w:val="28"/>
        </w:rPr>
        <w:t xml:space="preserve">
      Комитет төрағасы (алқа төрағасы) лауазымдары бойынша оның орынбасарлары, Комитеттiң басшы қызметкерлерi, сондай-ақ мемлекеттiк банктердiң өкiлдерi кiредi. </w:t>
      </w:r>
      <w:r>
        <w:br/>
      </w:r>
      <w:r>
        <w:rPr>
          <w:rFonts w:ascii="Times New Roman"/>
          <w:b w:val="false"/>
          <w:i w:val="false"/>
          <w:color w:val="000000"/>
          <w:sz w:val="28"/>
        </w:rPr>
        <w:t xml:space="preserve">
      Алқа құрамын Қазақстан Республикасының Министрлер Кабинетi бекiтедi. </w:t>
      </w:r>
      <w:r>
        <w:br/>
      </w:r>
      <w:r>
        <w:rPr>
          <w:rFonts w:ascii="Times New Roman"/>
          <w:b w:val="false"/>
          <w:i w:val="false"/>
          <w:color w:val="000000"/>
          <w:sz w:val="28"/>
        </w:rPr>
        <w:t xml:space="preserve">
      9. Комитет аппараты қызметкерлерiнiң санын және еңбекақы қорын қоса алғанда, оны ұстауға жұмсалатын қаражат мөлшерiн Қазақстан Республикасының Министрлер Кабинетi бекiтедi. </w:t>
      </w:r>
      <w:r>
        <w:br/>
      </w:r>
      <w:r>
        <w:rPr>
          <w:rFonts w:ascii="Times New Roman"/>
          <w:b w:val="false"/>
          <w:i w:val="false"/>
          <w:color w:val="000000"/>
          <w:sz w:val="28"/>
        </w:rPr>
        <w:t xml:space="preserve">
      10. Комитет заңды тұлға болып табылады, оның Қазақстан Республикасы Мемлекеттiк гербi бейнеленген мөрi мен өз атауы қазақ, орыс және ағылшын тiлдерiнде жазылған фирмалық белгiсi, банктерде валюталығын қоса алғанда есепшоты болады. </w:t>
      </w:r>
      <w:r>
        <w:br/>
      </w:r>
      <w:r>
        <w:rPr>
          <w:rFonts w:ascii="Times New Roman"/>
          <w:b w:val="false"/>
          <w:i w:val="false"/>
          <w:color w:val="000000"/>
          <w:sz w:val="28"/>
        </w:rPr>
        <w:t xml:space="preserve">
      Комитеттiң мекен-жайы - Алматы қаласы.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