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028c" w14:textId="c6f0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Мемлекеттiк қаржы институтын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14 шiлдедегi N 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қаржы жүйесiнiң жоғары бiлiктi кадрларға деген
қажеттiлiгiн қанағаттандыру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Рымбек
Байсейiтов атындағы Семей қаржы-экономикалық техникумының
және Қазақстан Республикасы Бiлiм министрлiгiнiң Семей
коммерциялық техникумының негiзiнде Қазақстан Республикасы
Қаржы министрлiгiнiң Мемлекеттiк қаржы институтын құру туралы 
Қазақстан Республикасы Қаржы министрлiгiнiң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бiр ай мерзiм iшiнде Семей
облыстық қазынашылық басқармасының үйiн, сондай-ақ Семей
коммерциялық техникумының оқу корпусы мен жатақханасын мүлкiмен 
бiрге Қазақстан Республикасы Қаржы министрлiгiнiң Мемлекеттiк
қаржы институтының балансына белгiленген тәртiппен тапсыратын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министрлiгiнiң Мемлекеттiк
қаржы институтының жарғысын бекiтiп, оның құрылымын, мамандықтары
мен мамандандырулар тiзбесiн 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1995 жылға арналған республикалық бюджеттi нақтылау
кезiнде Қазақстан Республикасы Қаржы министрлiгiнiң Мемлекеттiк
қаржы институтын ұстауға және оның материалдық-техникалық
базасын нығайтуға қаражат бөлiнуiн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