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a8f5" w14:textId="472a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әкiмдерiнiң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4 сәуiр 1995 ж.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Алматы облысы әкiмi орынбасарларының саны бiр адамға;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Алматы қаласы әкiмi орынбасарларының саны бiр адамға;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әкiмдерге бiр қызметтiк жеңiл автомобиль лимитiне 
көбейтiлсiн.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