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3471" w14:textId="cec3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акция пакетiнiң бiр бөлiгiн акционерлiк қоғамдардың басшыларына сату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31 қаңтардағы N 106.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Мемлекеттiк акция пакетiнiң бiр бөлiгiн акционерлiк  қоғамдардың басшыларына сату туралы қоса берiлiп отырған Уақытша ереже бекітiлсiн. </w:t>
      </w:r>
      <w:r>
        <w:br/>
      </w:r>
      <w:r>
        <w:rPr>
          <w:rFonts w:ascii="Times New Roman"/>
          <w:b w:val="false"/>
          <w:i w:val="false"/>
          <w:color w:val="000000"/>
          <w:sz w:val="28"/>
        </w:rPr>
        <w:t xml:space="preserve">
      2. Осы қаулының орындалуын бақылау Қазақстан Республикасының Мемлекеттiк мүлiк жөнiндегi мемлекеттiк комитетiне жүктелсiн.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31 қаңтардағы </w:t>
      </w:r>
      <w:r>
        <w:br/>
      </w:r>
      <w:r>
        <w:rPr>
          <w:rFonts w:ascii="Times New Roman"/>
          <w:b w:val="false"/>
          <w:i w:val="false"/>
          <w:color w:val="000000"/>
          <w:sz w:val="28"/>
        </w:rPr>
        <w:t xml:space="preserve">
                                       N 106 қаулысымен </w:t>
      </w:r>
      <w:r>
        <w:br/>
      </w:r>
      <w:r>
        <w:rPr>
          <w:rFonts w:ascii="Times New Roman"/>
          <w:b w:val="false"/>
          <w:i w:val="false"/>
          <w:color w:val="000000"/>
          <w:sz w:val="28"/>
        </w:rPr>
        <w:t xml:space="preserve">
                                          бекiтілген </w:t>
      </w:r>
    </w:p>
    <w:p>
      <w:pPr>
        <w:spacing w:after="0"/>
        <w:ind w:left="0"/>
        <w:jc w:val="both"/>
      </w:pPr>
      <w:r>
        <w:rPr>
          <w:rFonts w:ascii="Times New Roman"/>
          <w:b/>
          <w:i w:val="false"/>
          <w:color w:val="000000"/>
          <w:sz w:val="28"/>
        </w:rPr>
        <w:t xml:space="preserve">             Мемлекеттiк акция пакетiнiң  бiр бөлiгiн  </w:t>
      </w:r>
      <w:r>
        <w:br/>
      </w:r>
      <w:r>
        <w:rPr>
          <w:rFonts w:ascii="Times New Roman"/>
          <w:b w:val="false"/>
          <w:i w:val="false"/>
          <w:color w:val="000000"/>
          <w:sz w:val="28"/>
        </w:rPr>
        <w:t>
</w:t>
      </w:r>
      <w:r>
        <w:rPr>
          <w:rFonts w:ascii="Times New Roman"/>
          <w:b/>
          <w:i w:val="false"/>
          <w:color w:val="000000"/>
          <w:sz w:val="28"/>
        </w:rPr>
        <w:t xml:space="preserve">      акционерлiк қоғамдардың басшыларына сату туралы </w:t>
      </w:r>
      <w:r>
        <w:br/>
      </w:r>
      <w:r>
        <w:rPr>
          <w:rFonts w:ascii="Times New Roman"/>
          <w:b w:val="false"/>
          <w:i w:val="false"/>
          <w:color w:val="000000"/>
          <w:sz w:val="28"/>
        </w:rPr>
        <w:t>
</w:t>
      </w:r>
      <w:r>
        <w:rPr>
          <w:rFonts w:ascii="Times New Roman"/>
          <w:b/>
          <w:i w:val="false"/>
          <w:color w:val="000000"/>
          <w:sz w:val="28"/>
        </w:rPr>
        <w:t xml:space="preserve">                        УАҚЫТША ЕРЕЖЕ </w:t>
      </w:r>
    </w:p>
    <w:p>
      <w:pPr>
        <w:spacing w:after="0"/>
        <w:ind w:left="0"/>
        <w:jc w:val="both"/>
      </w:pPr>
      <w:r>
        <w:rPr>
          <w:rFonts w:ascii="Times New Roman"/>
          <w:b w:val="false"/>
          <w:i w:val="false"/>
          <w:color w:val="000000"/>
          <w:sz w:val="28"/>
        </w:rPr>
        <w:t xml:space="preserve">      1. Осы Ереже мемлекеттiк акция пакетi 51 проценттен төмен бұрынғы мемлекеттiк кәсiпорындардың негiзiнде құрылған акционерлiк қоғамдардың басшыларына (мұнан былай - қоғамдар) сатуға арналған мемлекеттiк акция пакетiнiң бiр бөлiгiн бөлудiң тәртiбi мен шартын белгiлейдi.  </w:t>
      </w:r>
      <w:r>
        <w:br/>
      </w:r>
      <w:r>
        <w:rPr>
          <w:rFonts w:ascii="Times New Roman"/>
          <w:b w:val="false"/>
          <w:i w:val="false"/>
          <w:color w:val="000000"/>
          <w:sz w:val="28"/>
        </w:rPr>
        <w:t xml:space="preserve">
      2. Мемлекетке тиесiлi және Қазақстан Республикасының Мемлекеттiк мүлiк жөнiндегi мемлекеттiк комитетi (Меммүлiккомы) оның бiр бөлiгiн акционерлiк қоғамдардың басшыларына бөлу туралы шешiм шығарған кезде сатылмаған бүкiл акция пакетi мемлекеттiк акция пакетi деп ұғынылады. Бұл орайда:  </w:t>
      </w:r>
      <w:r>
        <w:br/>
      </w:r>
      <w:r>
        <w:rPr>
          <w:rFonts w:ascii="Times New Roman"/>
          <w:b w:val="false"/>
          <w:i w:val="false"/>
          <w:color w:val="000000"/>
          <w:sz w:val="28"/>
        </w:rPr>
        <w:t xml:space="preserve">
      жаппай жекешелендiру бағдарламасына сәйкес сату үшiн резервке қалдырылған;  </w:t>
      </w:r>
      <w:r>
        <w:br/>
      </w:r>
      <w:r>
        <w:rPr>
          <w:rFonts w:ascii="Times New Roman"/>
          <w:b w:val="false"/>
          <w:i w:val="false"/>
          <w:color w:val="000000"/>
          <w:sz w:val="28"/>
        </w:rPr>
        <w:t xml:space="preserve">
      қоғамның құрылтай құжаттарына, сондай-ақ Меммүлiккомы мен оның аумақтық органдарының бұрын қабылданған шешiмдерiне сәйкес басқа да сатулар үшiн резервке қалдырылған акция пакеттерiнен басқа ұлттық, мемлекеттiк акционерлiк компаниялар, соның iшiнде холдинг және басқа ұстаушы органдар табыстаған мемлекеттiк акция пакеттерi ескерiледi.  </w:t>
      </w:r>
      <w:r>
        <w:br/>
      </w:r>
      <w:r>
        <w:rPr>
          <w:rFonts w:ascii="Times New Roman"/>
          <w:b w:val="false"/>
          <w:i w:val="false"/>
          <w:color w:val="000000"/>
          <w:sz w:val="28"/>
        </w:rPr>
        <w:t xml:space="preserve">
      3. Барлық жағдайларда акция пакетiнiң бөлiнген көлемi мемлекеттiк акция пакетiнiң жоғарыда аталған көлемiнiң 5 процентiнен аспайды.  </w:t>
      </w:r>
      <w:r>
        <w:br/>
      </w:r>
      <w:r>
        <w:rPr>
          <w:rFonts w:ascii="Times New Roman"/>
          <w:b w:val="false"/>
          <w:i w:val="false"/>
          <w:color w:val="000000"/>
          <w:sz w:val="28"/>
        </w:rPr>
        <w:t xml:space="preserve">
      4. Акционерлiк қоғамдар басшыларына сату үшiн мемлекеттiк акция пакетiнiң бiр бөлiгiн бөлу туралы шешiмдi Қазақстан Республикасы Министрлер Кабинетiнiң рұқсатымен Меммүлiккомы шығарады.  </w:t>
      </w:r>
      <w:r>
        <w:br/>
      </w:r>
      <w:r>
        <w:rPr>
          <w:rFonts w:ascii="Times New Roman"/>
          <w:b w:val="false"/>
          <w:i w:val="false"/>
          <w:color w:val="000000"/>
          <w:sz w:val="28"/>
        </w:rPr>
        <w:t xml:space="preserve">
      5. Мемлекеттiк акция пакетiнiң бiр бөлiгiн қоғамдардың басшыларына бөлу туралы ұсынысты мүдделi министрлiктермен және ведомстволармен, ұлттық, мемлекеттiк акционерлiк компаниялармен, соның iшiнде холдинг компанияларымен, жергiлiктi әкiмшiлiктермен келiсе отырып Меммүлiккомы табыс етедi.  </w:t>
      </w:r>
      <w:r>
        <w:br/>
      </w:r>
      <w:r>
        <w:rPr>
          <w:rFonts w:ascii="Times New Roman"/>
          <w:b w:val="false"/>
          <w:i w:val="false"/>
          <w:color w:val="000000"/>
          <w:sz w:val="28"/>
        </w:rPr>
        <w:t xml:space="preserve">
      Меммүлiккомы енгiзген ұсыныста:  </w:t>
      </w:r>
      <w:r>
        <w:br/>
      </w:r>
      <w:r>
        <w:rPr>
          <w:rFonts w:ascii="Times New Roman"/>
          <w:b w:val="false"/>
          <w:i w:val="false"/>
          <w:color w:val="000000"/>
          <w:sz w:val="28"/>
        </w:rPr>
        <w:t xml:space="preserve">
      болжамды сатып алудың мөлшерi мен тәсiлi туралы мәлiмет;  </w:t>
      </w:r>
      <w:r>
        <w:br/>
      </w:r>
      <w:r>
        <w:rPr>
          <w:rFonts w:ascii="Times New Roman"/>
          <w:b w:val="false"/>
          <w:i w:val="false"/>
          <w:color w:val="000000"/>
          <w:sz w:val="28"/>
        </w:rPr>
        <w:t xml:space="preserve">
      акционерлiк қоғамның президентi туралы мәлiмет (анықтама-объективка) мазмұндалуға тиiс.  </w:t>
      </w:r>
      <w:r>
        <w:br/>
      </w:r>
      <w:r>
        <w:rPr>
          <w:rFonts w:ascii="Times New Roman"/>
          <w:b w:val="false"/>
          <w:i w:val="false"/>
          <w:color w:val="000000"/>
          <w:sz w:val="28"/>
        </w:rPr>
        <w:t xml:space="preserve">
      6. Бөлiнген акция пакетiн сатып алу акционерлiк қоғамның қаражаты немесе қоғам алған кредит есебiнен жүргiзiлмейдi.  </w:t>
      </w:r>
      <w:r>
        <w:br/>
      </w:r>
      <w:r>
        <w:rPr>
          <w:rFonts w:ascii="Times New Roman"/>
          <w:b w:val="false"/>
          <w:i w:val="false"/>
          <w:color w:val="000000"/>
          <w:sz w:val="28"/>
        </w:rPr>
        <w:t xml:space="preserve">
      7. Бөлiнген акция пакетiн сатып алған кезде сатып алынатын акцияның 20 процентi оның атаулы құнына қарай, қалғандары - сатып алу-сату шарты жасалған сәттегi негiзгi қордың соңғы қайта бағалауын ескерiп төленедi.  </w:t>
      </w:r>
      <w:r>
        <w:br/>
      </w:r>
      <w:r>
        <w:rPr>
          <w:rFonts w:ascii="Times New Roman"/>
          <w:b w:val="false"/>
          <w:i w:val="false"/>
          <w:color w:val="000000"/>
          <w:sz w:val="28"/>
        </w:rPr>
        <w:t xml:space="preserve">
      8. Сатып алу бiр жолғы жарнамен жүзеге асырылған жағдайда ақша қаражаты сатып алу-сату шартына қол қойылған сәттен бастап бiр ай iшiнде енгiзiледi.  </w:t>
      </w:r>
      <w:r>
        <w:br/>
      </w:r>
      <w:r>
        <w:rPr>
          <w:rFonts w:ascii="Times New Roman"/>
          <w:b w:val="false"/>
          <w:i w:val="false"/>
          <w:color w:val="000000"/>
          <w:sz w:val="28"/>
        </w:rPr>
        <w:t xml:space="preserve">
      9. Акция пакетiн ұзартылған мерзiмге сатып алған кезде жалпы соманың 20 процентi мөлшерiндегi бастапқы жарна, сатып алынатын акция пакетiнiң атауы құнына қарай, сатып алу-сату шартына қол қойылған сәттен бастап он күн мерзiмде енгiзiледi. Қалған сома сатып алу-сату шартына қол қойылған сәттегi негiзгi қорлардың соңғы қайта бағалануын ескерiп, шартқа қол қойылған сәттен бастап 36 ай iшiнде өтеледi.  </w:t>
      </w:r>
      <w:r>
        <w:br/>
      </w:r>
      <w:r>
        <w:rPr>
          <w:rFonts w:ascii="Times New Roman"/>
          <w:b w:val="false"/>
          <w:i w:val="false"/>
          <w:color w:val="000000"/>
          <w:sz w:val="28"/>
        </w:rPr>
        <w:t xml:space="preserve">
      10. Акцияның құнын ұзартылған мерзiммен төлеген сатып алушы дивиденд алады және дауыс құқын төленген акциялар бойынша ғана пайдаланады.  </w:t>
      </w:r>
      <w:r>
        <w:br/>
      </w:r>
      <w:r>
        <w:rPr>
          <w:rFonts w:ascii="Times New Roman"/>
          <w:b w:val="false"/>
          <w:i w:val="false"/>
          <w:color w:val="000000"/>
          <w:sz w:val="28"/>
        </w:rPr>
        <w:t xml:space="preserve">
      Мемлекеттiк акция пакетiнiң сатып алынбай қалған бөлiгi жөнiндегi барлық құқық Қазақстан Республикасының Мемлекеттiк мүлiк жөнiндегi мемлекеттiк комитетiнде қалады, ал осы акциялар бойынша дивидендтер қолданылып жүрген заңға және қоғамның құрылтай құжаттарына сәйкес жiберiледi.  </w:t>
      </w:r>
      <w:r>
        <w:br/>
      </w:r>
      <w:r>
        <w:rPr>
          <w:rFonts w:ascii="Times New Roman"/>
          <w:b w:val="false"/>
          <w:i w:val="false"/>
          <w:color w:val="000000"/>
          <w:sz w:val="28"/>
        </w:rPr>
        <w:t xml:space="preserve">
      11. Сатып алушы мемлекеттiк акция пакетiн белгiленген мерзiмде алмаған жағдайда, акция пакетiнiң сатып алынбаған бөлiгi Меммүлiккомның иелiгiнде қалдырылады және қолданылып жүрген заңға сәйкес пайдаланылады.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