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c7c9" w14:textId="f12c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тоғандарын жеке пайдалануға беру тәртiбi жөнiндегi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желтоқсан 1994 ж. N 1483.
Күші жойылды - ҚР Үкіметінің 2004.01.30. N 119 қаулысымен.</w:t>
      </w:r>
    </w:p>
    <w:p>
      <w:pPr>
        <w:spacing w:after="0"/>
        <w:ind w:left="0"/>
        <w:jc w:val="both"/>
      </w:pPr>
      <w:bookmarkStart w:name="z0" w:id="0"/>
      <w:r>
        <w:rPr>
          <w:rFonts w:ascii="Times New Roman"/>
          <w:b w:val="false"/>
          <w:i w:val="false"/>
          <w:color w:val="000000"/>
          <w:sz w:val="28"/>
        </w:rPr>
        <w:t xml:space="preserve">
      Қазақстан Республикасы Жоғарғы Кеңесiнiң "Қазақстан Республикасының Су кодексiн күшiне енгiзу туралы" 1993 жылғы 31 наурыздағы N 2062 қаулысына сәйкес Қазақстан Республикасының Министрлер Кабинетi қаулы етедi: </w:t>
      </w:r>
      <w:r>
        <w:br/>
      </w:r>
      <w:r>
        <w:rPr>
          <w:rFonts w:ascii="Times New Roman"/>
          <w:b w:val="false"/>
          <w:i w:val="false"/>
          <w:color w:val="000000"/>
          <w:sz w:val="28"/>
        </w:rPr>
        <w:t xml:space="preserve">
      1. Су тоғандарын жеке пайдалануға беру тәртiбi туралы Нұсқау бекiтiлсiн (қоса берiлiп отыр). </w:t>
      </w:r>
      <w:r>
        <w:br/>
      </w:r>
      <w:r>
        <w:rPr>
          <w:rFonts w:ascii="Times New Roman"/>
          <w:b w:val="false"/>
          <w:i w:val="false"/>
          <w:color w:val="000000"/>
          <w:sz w:val="28"/>
        </w:rPr>
        <w:t xml:space="preserve">
      2. Қазақ ССР Министрлер Советiнiң "Су объектiлерiн жеке  пайдалануға беру туралы кепiлдемелердi қозғау және қарау тәртiбi жөнiндегi Нұсқауды бекiту туралы" 1979 жылғы 6 қыркүйектегi N 336 (Қазақ ССР ҚЖ, 1979 ж., N 20, 63-бап)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29 желтоқсандағы      </w:t>
      </w:r>
      <w:r>
        <w:br/>
      </w:r>
      <w:r>
        <w:rPr>
          <w:rFonts w:ascii="Times New Roman"/>
          <w:b w:val="false"/>
          <w:i w:val="false"/>
          <w:color w:val="000000"/>
          <w:sz w:val="28"/>
        </w:rPr>
        <w:t xml:space="preserve">
N 1483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Су тоғандарын жеке пайдалануға беру тәртiбi туралы </w:t>
      </w:r>
      <w:r>
        <w:br/>
      </w:r>
      <w:r>
        <w:rPr>
          <w:rFonts w:ascii="Times New Roman"/>
          <w:b w:val="false"/>
          <w:i w:val="false"/>
          <w:color w:val="000000"/>
          <w:sz w:val="28"/>
        </w:rPr>
        <w:t>
</w:t>
      </w:r>
      <w:r>
        <w:rPr>
          <w:rFonts w:ascii="Times New Roman"/>
          <w:b/>
          <w:i w:val="false"/>
          <w:color w:val="000000"/>
          <w:sz w:val="28"/>
        </w:rPr>
        <w:t xml:space="preserve">                       Нұсқау </w:t>
      </w:r>
    </w:p>
    <w:bookmarkEnd w:id="1"/>
    <w:p>
      <w:pPr>
        <w:spacing w:after="0"/>
        <w:ind w:left="0"/>
        <w:jc w:val="both"/>
      </w:pPr>
      <w:r>
        <w:rPr>
          <w:rFonts w:ascii="Times New Roman"/>
          <w:b w:val="false"/>
          <w:i w:val="false"/>
          <w:color w:val="000000"/>
          <w:sz w:val="28"/>
        </w:rPr>
        <w:t xml:space="preserve">      1. Бұл Нұсқау су тоғандарын жеке пайдалануға беру жөнiндегi кепiлдемелердi қозғау мен қарау тәртiбiн белгiлейдi және егер заңдарда басқалай көзделмесе, Қазақстан Республикасының барлық су тоғандарына қолданылады. </w:t>
      </w:r>
      <w:r>
        <w:br/>
      </w:r>
      <w:r>
        <w:rPr>
          <w:rFonts w:ascii="Times New Roman"/>
          <w:b w:val="false"/>
          <w:i w:val="false"/>
          <w:color w:val="000000"/>
          <w:sz w:val="28"/>
        </w:rPr>
        <w:t xml:space="preserve">
      2. Заңды ұйымдар мен азаматтарға: </w:t>
      </w:r>
      <w:r>
        <w:br/>
      </w:r>
      <w:r>
        <w:rPr>
          <w:rFonts w:ascii="Times New Roman"/>
          <w:b w:val="false"/>
          <w:i w:val="false"/>
          <w:color w:val="000000"/>
          <w:sz w:val="28"/>
        </w:rPr>
        <w:t xml:space="preserve">
      Қазақстан Республикасы Министрлер Кабинетi республика аумағында орналасқан, оның iшiнде қорық деп жарияланған және мемлекеттiк ерекше маңызды, ғылыми және мәдени құндылығы бар кез-келген тұйықталған (ақпайтын) су тоғандарын, сондай-ақ облысаралық пайдаланудағы су тоғандарын Қазақстан Республикасының Су ресурстары жөнiндегi комитетiнiң ұсынуымен;&lt;*&gt; </w:t>
      </w:r>
      <w:r>
        <w:br/>
      </w:r>
      <w:r>
        <w:rPr>
          <w:rFonts w:ascii="Times New Roman"/>
          <w:b w:val="false"/>
          <w:i w:val="false"/>
          <w:color w:val="000000"/>
          <w:sz w:val="28"/>
        </w:rPr>
        <w:t xml:space="preserve">
      - су ресурстарын мемлекеттiк басқару органдарының келiсiмi бойынша: </w:t>
      </w:r>
      <w:r>
        <w:br/>
      </w:r>
      <w:r>
        <w:rPr>
          <w:rFonts w:ascii="Times New Roman"/>
          <w:b w:val="false"/>
          <w:i w:val="false"/>
          <w:color w:val="000000"/>
          <w:sz w:val="28"/>
        </w:rPr>
        <w:t xml:space="preserve">
      облыс әкiмi облыстың әкiмшiлiк шекарасы шегiнде орналасқан ауданаралық пайдаланудағы тұйықталған (ақпайтын) су тоғандарын; </w:t>
      </w:r>
      <w:r>
        <w:br/>
      </w:r>
      <w:r>
        <w:rPr>
          <w:rFonts w:ascii="Times New Roman"/>
          <w:b w:val="false"/>
          <w:i w:val="false"/>
          <w:color w:val="000000"/>
          <w:sz w:val="28"/>
        </w:rPr>
        <w:t xml:space="preserve">
      аудан әкiмi ауданның әкiмшiлiк шекарасы шегiнде орналасқан тұйықталған (ақпайтын) су тоғандарын; </w:t>
      </w:r>
      <w:r>
        <w:br/>
      </w:r>
      <w:r>
        <w:rPr>
          <w:rFonts w:ascii="Times New Roman"/>
          <w:b w:val="false"/>
          <w:i w:val="false"/>
          <w:color w:val="000000"/>
          <w:sz w:val="28"/>
        </w:rPr>
        <w:t xml:space="preserve">
      қала әкiмi қала шетiнiң шегiнде орналасқан тұйықталған (ақпайтын) су тоғандарын жеке пайдалануға бередi. </w:t>
      </w:r>
      <w:r>
        <w:br/>
      </w:r>
      <w:r>
        <w:rPr>
          <w:rFonts w:ascii="Times New Roman"/>
          <w:b w:val="false"/>
          <w:i w:val="false"/>
          <w:color w:val="000000"/>
          <w:sz w:val="28"/>
        </w:rPr>
        <w:t xml:space="preserve">
      Су тоғандары жеке пайдалануға беру барысында халықтың су тұтыну жөнiндегi мұқтажын жалпы су пайдалану тәртiбiмен ескеру қажет. </w:t>
      </w:r>
      <w:r>
        <w:br/>
      </w:r>
      <w:r>
        <w:rPr>
          <w:rFonts w:ascii="Times New Roman"/>
          <w:b w:val="false"/>
          <w:i w:val="false"/>
          <w:color w:val="000000"/>
          <w:sz w:val="28"/>
        </w:rPr>
        <w:t>
</w:t>
      </w:r>
      <w:r>
        <w:rPr>
          <w:rFonts w:ascii="Times New Roman"/>
          <w:b w:val="false"/>
          <w:i w:val="false"/>
          <w:color w:val="ff0000"/>
          <w:sz w:val="28"/>
        </w:rPr>
        <w:t xml:space="preserve">      ЕСКЕРТУ. 2-тармақтан сөздер алынып тасталды - ҚРҮ-нiң </w:t>
      </w:r>
      <w:r>
        <w:br/>
      </w:r>
      <w:r>
        <w:rPr>
          <w:rFonts w:ascii="Times New Roman"/>
          <w:b w:val="false"/>
          <w:i w:val="false"/>
          <w:color w:val="000000"/>
          <w:sz w:val="28"/>
        </w:rPr>
        <w:t>
</w:t>
      </w:r>
      <w:r>
        <w:rPr>
          <w:rFonts w:ascii="Times New Roman"/>
          <w:b w:val="false"/>
          <w:i w:val="false"/>
          <w:color w:val="ff0000"/>
          <w:sz w:val="28"/>
        </w:rPr>
        <w:t xml:space="preserve">1996.08.20. 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Жеке пайдалануға берiлген су тоғандарында жалпы су пайдалану мемлекеттiк табиғат қорғау және су ресурстарын басқару органдары белгiлеген жағдайда рұқсат етiледi. </w:t>
      </w:r>
      <w:r>
        <w:br/>
      </w:r>
      <w:r>
        <w:rPr>
          <w:rFonts w:ascii="Times New Roman"/>
          <w:b w:val="false"/>
          <w:i w:val="false"/>
          <w:color w:val="000000"/>
          <w:sz w:val="28"/>
        </w:rPr>
        <w:t xml:space="preserve">
      Жеке пайдалануға су тоғанын алған су пайдаланушы жалпы су пайдалану шарттары немесе оған тыйым салынғаны туралы хабарлауға мiндеттi. </w:t>
      </w:r>
      <w:r>
        <w:br/>
      </w:r>
      <w:r>
        <w:rPr>
          <w:rFonts w:ascii="Times New Roman"/>
          <w:b w:val="false"/>
          <w:i w:val="false"/>
          <w:color w:val="000000"/>
          <w:sz w:val="28"/>
        </w:rPr>
        <w:t xml:space="preserve">
      Аталған су тоғандарды мемлекеттiк шекараны қорғауды қамтамасыз ету үшiн, өртке қарсы мұқтаждық үшiн және табиғи апаттардың алдын алу мен жою шараларын жүзеге асыру үшiн пайдалануға шек қоюға жол берiлмейдi. </w:t>
      </w:r>
      <w:r>
        <w:br/>
      </w:r>
      <w:r>
        <w:rPr>
          <w:rFonts w:ascii="Times New Roman"/>
          <w:b w:val="false"/>
          <w:i w:val="false"/>
          <w:color w:val="000000"/>
          <w:sz w:val="28"/>
        </w:rPr>
        <w:t xml:space="preserve">
      4. Жеке су пайдалануға құқық беретiн мемлекеттiк актiнi осы Нұсқаудың 2-тармағында көрсетiлген органдар шешiмiнiң негiзiнде су тоғандары немесе олардың бөлiктерi жеке пайдалануға берiлетiн заңды ұйымдардың тұрғылықты жерi бойынша аудан және қала әкiмдерi бередi. </w:t>
      </w:r>
      <w:r>
        <w:br/>
      </w:r>
      <w:r>
        <w:rPr>
          <w:rFonts w:ascii="Times New Roman"/>
          <w:b w:val="false"/>
          <w:i w:val="false"/>
          <w:color w:val="000000"/>
          <w:sz w:val="28"/>
        </w:rPr>
        <w:t xml:space="preserve">
      5. Су тоғандарын немесе олардың бөлiктерiн жеке пайдалануға алуға мүдделi заңды ұйымдар мен азаматтар объектiнiң тұрған жерiн, су пайдалану мақсатын, шарттары мен мерзiмiн көрсете отырып қажеттi негiздемелермен кепiлдеме қозғайды. </w:t>
      </w:r>
      <w:r>
        <w:br/>
      </w:r>
      <w:r>
        <w:rPr>
          <w:rFonts w:ascii="Times New Roman"/>
          <w:b w:val="false"/>
          <w:i w:val="false"/>
          <w:color w:val="000000"/>
          <w:sz w:val="28"/>
        </w:rPr>
        <w:t xml:space="preserve">
      Кепiлдемеге мынадай құжаттар: </w:t>
      </w:r>
      <w:r>
        <w:br/>
      </w:r>
      <w:r>
        <w:rPr>
          <w:rFonts w:ascii="Times New Roman"/>
          <w:b w:val="false"/>
          <w:i w:val="false"/>
          <w:color w:val="000000"/>
          <w:sz w:val="28"/>
        </w:rPr>
        <w:t xml:space="preserve">
      - су тоғандарының жоспары мен гидрогеологиялық сипаттамасы; </w:t>
      </w:r>
      <w:r>
        <w:br/>
      </w:r>
      <w:r>
        <w:rPr>
          <w:rFonts w:ascii="Times New Roman"/>
          <w:b w:val="false"/>
          <w:i w:val="false"/>
          <w:color w:val="000000"/>
          <w:sz w:val="28"/>
        </w:rPr>
        <w:t xml:space="preserve">
      - жеке су пайдалануды жүзеге асыратын кәсiпорынның немесе басқа объектiнiң сипаттамасы; </w:t>
      </w:r>
      <w:r>
        <w:br/>
      </w:r>
      <w:r>
        <w:rPr>
          <w:rFonts w:ascii="Times New Roman"/>
          <w:b w:val="false"/>
          <w:i w:val="false"/>
          <w:color w:val="000000"/>
          <w:sz w:val="28"/>
        </w:rPr>
        <w:t xml:space="preserve">
      - су тоғаны немесе оның бөлiгi орналасқан аумақтағы жер иеленушiлермен немесе жер пайдаланушылармен су тоғанды жеке пайдалануға беру мәселелерi туралы келiсiм материалдары. Егер су тоғаны колхоз жерiнде орналасқан болса, онда өтiнiшке колхоз мүшелерiнiң жалпы жиналысы (өкiлдерiнiң жиналысы) хаттамасының көшiрмесi тiркелуi тиiс; </w:t>
      </w:r>
      <w:r>
        <w:br/>
      </w:r>
      <w:r>
        <w:rPr>
          <w:rFonts w:ascii="Times New Roman"/>
          <w:b w:val="false"/>
          <w:i w:val="false"/>
          <w:color w:val="000000"/>
          <w:sz w:val="28"/>
        </w:rPr>
        <w:t xml:space="preserve">
      - аталған су тоғанын пайдаланатын кәсiпорындар, мекемелер, ұйымдар жайлы, олармен суды одан әрi пайдалану (қайтадан) немесе оған құқықты жою шарттарын келiсу жайлы мәлiметтер; </w:t>
      </w:r>
      <w:r>
        <w:br/>
      </w:r>
      <w:r>
        <w:rPr>
          <w:rFonts w:ascii="Times New Roman"/>
          <w:b w:val="false"/>
          <w:i w:val="false"/>
          <w:color w:val="000000"/>
          <w:sz w:val="28"/>
        </w:rPr>
        <w:t xml:space="preserve">
      - су және жер ресурстарын мемлекеттiк басқару, табиғат қорғау, мемлекеттiк санитарлық бақылау, балық қорларын қорғау және басқа мүдделi органдардың қорытындылары; </w:t>
      </w:r>
      <w:r>
        <w:br/>
      </w:r>
      <w:r>
        <w:rPr>
          <w:rFonts w:ascii="Times New Roman"/>
          <w:b w:val="false"/>
          <w:i w:val="false"/>
          <w:color w:val="000000"/>
          <w:sz w:val="28"/>
        </w:rPr>
        <w:t xml:space="preserve">
      - су тоғанын жеке пайдалануға беруге (жаңа кәсiпорындар үшiн) алдын-ала келiсiм жасау құжаты. </w:t>
      </w:r>
      <w:r>
        <w:br/>
      </w:r>
      <w:r>
        <w:rPr>
          <w:rFonts w:ascii="Times New Roman"/>
          <w:b w:val="false"/>
          <w:i w:val="false"/>
          <w:color w:val="000000"/>
          <w:sz w:val="28"/>
        </w:rPr>
        <w:t xml:space="preserve">
      6. Су тоғанын жеке пайдалануға беру туралы кепiлдеме: </w:t>
      </w:r>
      <w:r>
        <w:br/>
      </w:r>
      <w:r>
        <w:rPr>
          <w:rFonts w:ascii="Times New Roman"/>
          <w:b w:val="false"/>
          <w:i w:val="false"/>
          <w:color w:val="000000"/>
          <w:sz w:val="28"/>
        </w:rPr>
        <w:t xml:space="preserve">
      - егер тұйықталған (ақпайтын) су тоғаны аудан әкiмшiлiгi шекарасының шегiнде орналасқан болса - аудан әкiмшiлiгiне; </w:t>
      </w:r>
      <w:r>
        <w:br/>
      </w:r>
      <w:r>
        <w:rPr>
          <w:rFonts w:ascii="Times New Roman"/>
          <w:b w:val="false"/>
          <w:i w:val="false"/>
          <w:color w:val="000000"/>
          <w:sz w:val="28"/>
        </w:rPr>
        <w:t xml:space="preserve">
      - егер тұйықталған (ақпайтын) су тоғаны қала шекарасы шегiнде орналасқан болса - қала әкiмшiлiгiне; </w:t>
      </w:r>
      <w:r>
        <w:br/>
      </w:r>
      <w:r>
        <w:rPr>
          <w:rFonts w:ascii="Times New Roman"/>
          <w:b w:val="false"/>
          <w:i w:val="false"/>
          <w:color w:val="000000"/>
          <w:sz w:val="28"/>
        </w:rPr>
        <w:t xml:space="preserve">
      - егер ауданаралық пайдаланудағы тұйықталған (ақпайтын) су тоғаны облыс әкiмшiлiгi шекарасы шегiнде орналасқан болса - облыс әкiмшiлiгiне; </w:t>
      </w:r>
      <w:r>
        <w:br/>
      </w:r>
      <w:r>
        <w:rPr>
          <w:rFonts w:ascii="Times New Roman"/>
          <w:b w:val="false"/>
          <w:i w:val="false"/>
          <w:color w:val="000000"/>
          <w:sz w:val="28"/>
        </w:rPr>
        <w:t xml:space="preserve">
      - республика аумағында орналасқан тұйықталған (ақпайтын), оның iшiнде қорық деп жарияланған, мемлекеттiк ерекше маңызы бар, ғылыми және мәдени бағалы су тоғандары, сондай-ақ облысаралық пайдаланудағы су тоғандары - Қазақстан Республикасының Су ресурстары жөнiндегi комитет пен Қазақстан Республикасының Министрлер Кабинетiне жiберiледi.&lt;*&gt; </w:t>
      </w:r>
      <w:r>
        <w:br/>
      </w:r>
      <w:r>
        <w:rPr>
          <w:rFonts w:ascii="Times New Roman"/>
          <w:b w:val="false"/>
          <w:i w:val="false"/>
          <w:color w:val="000000"/>
          <w:sz w:val="28"/>
        </w:rPr>
        <w:t>
</w:t>
      </w:r>
      <w:r>
        <w:rPr>
          <w:rFonts w:ascii="Times New Roman"/>
          <w:b w:val="false"/>
          <w:i w:val="false"/>
          <w:color w:val="ff0000"/>
          <w:sz w:val="28"/>
        </w:rPr>
        <w:t xml:space="preserve">      ЕСКЕРТУ. 6-тармақтан сөздер алынып тасталды - ҚРҮ-нiң 1996.08.20. 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Өз құзырындағы су тоғандарды жеке пайдалануға беру туралы кепiлдемелердi аудан мен қала әкiмдерi 15 күндiк мерзiмде, ал облыс әкiмдерi мен Қазақстан Республикасының Су ресурстары жөнiндегi комитет бiр ай мерзімде қарайды және тиiстi шешiм қабылдайды.&lt;*&gt; </w:t>
      </w:r>
      <w:r>
        <w:br/>
      </w:r>
      <w:r>
        <w:rPr>
          <w:rFonts w:ascii="Times New Roman"/>
          <w:b w:val="false"/>
          <w:i w:val="false"/>
          <w:color w:val="000000"/>
          <w:sz w:val="28"/>
        </w:rPr>
        <w:t>
</w:t>
      </w:r>
      <w:r>
        <w:rPr>
          <w:rFonts w:ascii="Times New Roman"/>
          <w:b w:val="false"/>
          <w:i w:val="false"/>
          <w:color w:val="ff0000"/>
          <w:sz w:val="28"/>
        </w:rPr>
        <w:t xml:space="preserve">      ЕСКЕРТУ. 7-тармақтан сөздер алынып тасталды - ҚРҮ-нiң </w:t>
      </w:r>
      <w:r>
        <w:br/>
      </w:r>
      <w:r>
        <w:rPr>
          <w:rFonts w:ascii="Times New Roman"/>
          <w:b w:val="false"/>
          <w:i w:val="false"/>
          <w:color w:val="000000"/>
          <w:sz w:val="28"/>
        </w:rPr>
        <w:t>
</w:t>
      </w:r>
      <w:r>
        <w:rPr>
          <w:rFonts w:ascii="Times New Roman"/>
          <w:b w:val="false"/>
          <w:i w:val="false"/>
          <w:color w:val="ff0000"/>
          <w:sz w:val="28"/>
        </w:rPr>
        <w:t xml:space="preserve">1996.08.20. N 1031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Су тоғанын немесе оның бөлiгiн жеке пайдалануға беру туралы шешiм қабылдаған мемлекеттiк орган, оны жеке су пайдалануға құқық беретiн мемлекеттiк актiнi беру жүктелген (мемлекеттiк актiнiң үлгiсi қосымшада келтiрiлген) аудан немесе қала әкiмшiлiгiне, сондай-ақ осы орайда мүддесi қозғалатын ұйымдарға жiбередi. </w:t>
      </w:r>
      <w:r>
        <w:br/>
      </w:r>
      <w:r>
        <w:rPr>
          <w:rFonts w:ascii="Times New Roman"/>
          <w:b w:val="false"/>
          <w:i w:val="false"/>
          <w:color w:val="000000"/>
          <w:sz w:val="28"/>
        </w:rPr>
        <w:t xml:space="preserve">
      9. Егер жеке су пайдалану жаңадан салынып жатқан су пайдаланушы кәсiпорын немесе басқа болашақ объектiлер үшiн көзделген болса - оған мүдделi ұйымдар, мекемелер жобалау-зерттеу жұмысы барысында, су тоғаны құзырына жататын органмен оны жеке пайдалану мәселесiн алдын ала келiсуге мiндеттi. </w:t>
      </w:r>
      <w:r>
        <w:br/>
      </w:r>
      <w:r>
        <w:rPr>
          <w:rFonts w:ascii="Times New Roman"/>
          <w:b w:val="false"/>
          <w:i w:val="false"/>
          <w:color w:val="000000"/>
          <w:sz w:val="28"/>
        </w:rPr>
        <w:t xml:space="preserve">
      Су тоғанын немесе оның бөлiгiн жеке пайдалануға берудi алдын ала келiсу туралы кепiлдеме, осы Нұсқаудың 5, 6 және 7 тармақтарында көзделген тәртiппен жiберiледi және қаралатын болады. </w:t>
      </w:r>
      <w:r>
        <w:br/>
      </w:r>
      <w:r>
        <w:rPr>
          <w:rFonts w:ascii="Times New Roman"/>
          <w:b w:val="false"/>
          <w:i w:val="false"/>
          <w:color w:val="000000"/>
          <w:sz w:val="28"/>
        </w:rPr>
        <w:t xml:space="preserve">
      Су тоғанын немесе оның бөлiгiн жеке пайдалануға беруге алдын ала келiсудiң үш жылдық мерзiмде күшi бар. Бұл мерзiмдi алдын-ала келiсу туралы шешiм қабылдаған орган ұзарта алады. </w:t>
      </w:r>
      <w:r>
        <w:br/>
      </w:r>
      <w:r>
        <w:rPr>
          <w:rFonts w:ascii="Times New Roman"/>
          <w:b w:val="false"/>
          <w:i w:val="false"/>
          <w:color w:val="000000"/>
          <w:sz w:val="28"/>
        </w:rPr>
        <w:t xml:space="preserve">
      10. Су тоғанын (оның бөлiктерiн) жеке пайдалануға беру жөнiндегi материалдар арнайы iс қағаздарында жинақталып, су тоғанын (оның бөлiгiн) жеке пайдалануға берген мемлекеттiк органда сақталады. </w:t>
      </w:r>
    </w:p>
    <w:p>
      <w:pPr>
        <w:spacing w:after="0"/>
        <w:ind w:left="0"/>
        <w:jc w:val="both"/>
      </w:pPr>
      <w:r>
        <w:rPr>
          <w:rFonts w:ascii="Times New Roman"/>
          <w:b w:val="false"/>
          <w:i w:val="false"/>
          <w:color w:val="000000"/>
          <w:sz w:val="28"/>
        </w:rPr>
        <w:t xml:space="preserve">Су тоғандарын жеке пайдалануға     </w:t>
      </w:r>
      <w:r>
        <w:br/>
      </w:r>
      <w:r>
        <w:rPr>
          <w:rFonts w:ascii="Times New Roman"/>
          <w:b w:val="false"/>
          <w:i w:val="false"/>
          <w:color w:val="000000"/>
          <w:sz w:val="28"/>
        </w:rPr>
        <w:t xml:space="preserve">
беру тәртiбi туралы Нұсқауға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СУ ПАЙДАЛАНУҒА ҚҰҚЫҚ БЕРЕТIН  </w:t>
      </w:r>
      <w:r>
        <w:br/>
      </w:r>
      <w:r>
        <w:rPr>
          <w:rFonts w:ascii="Times New Roman"/>
          <w:b w:val="false"/>
          <w:i w:val="false"/>
          <w:color w:val="000000"/>
          <w:sz w:val="28"/>
        </w:rPr>
        <w:t>
</w:t>
      </w:r>
      <w:r>
        <w:rPr>
          <w:rFonts w:ascii="Times New Roman"/>
          <w:b/>
          <w:i w:val="false"/>
          <w:color w:val="000000"/>
          <w:sz w:val="28"/>
        </w:rPr>
        <w:t xml:space="preserve">                   МЕМЛЕКЕТТIК АКТ </w:t>
      </w:r>
    </w:p>
    <w:bookmarkEnd w:id="2"/>
    <w:p>
      <w:pPr>
        <w:spacing w:after="0"/>
        <w:ind w:left="0"/>
        <w:jc w:val="both"/>
      </w:pPr>
      <w:r>
        <w:rPr>
          <w:rFonts w:ascii="Times New Roman"/>
          <w:b w:val="false"/>
          <w:i w:val="false"/>
          <w:color w:val="000000"/>
          <w:sz w:val="28"/>
        </w:rPr>
        <w:t xml:space="preserve">     Бұл мемлекеттiк актiнi ____________________________ қаласының </w:t>
      </w:r>
      <w:r>
        <w:br/>
      </w:r>
      <w:r>
        <w:rPr>
          <w:rFonts w:ascii="Times New Roman"/>
          <w:b w:val="false"/>
          <w:i w:val="false"/>
          <w:color w:val="000000"/>
          <w:sz w:val="28"/>
        </w:rPr>
        <w:t xml:space="preserve">
(ауданының) әкiмi бердi, ___________________________________________ </w:t>
      </w:r>
      <w:r>
        <w:br/>
      </w:r>
      <w:r>
        <w:rPr>
          <w:rFonts w:ascii="Times New Roman"/>
          <w:b w:val="false"/>
          <w:i w:val="false"/>
          <w:color w:val="000000"/>
          <w:sz w:val="28"/>
        </w:rPr>
        <w:t xml:space="preserve">
                          (акт берiлетiн су пайдаланушы кәсiпорын,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 мекеме атауы мен орналасқан жерi) </w:t>
      </w:r>
      <w:r>
        <w:br/>
      </w:r>
      <w:r>
        <w:rPr>
          <w:rFonts w:ascii="Times New Roman"/>
          <w:b w:val="false"/>
          <w:i w:val="false"/>
          <w:color w:val="000000"/>
          <w:sz w:val="28"/>
        </w:rPr>
        <w:t xml:space="preserve">
Себебi оған мерзiмсiз уақытқа жеке пайдалануға _____________________ </w:t>
      </w:r>
      <w:r>
        <w:br/>
      </w:r>
      <w:r>
        <w:rPr>
          <w:rFonts w:ascii="Times New Roman"/>
          <w:b w:val="false"/>
          <w:i w:val="false"/>
          <w:color w:val="000000"/>
          <w:sz w:val="28"/>
        </w:rPr>
        <w:t xml:space="preserve">
___________________________________________________дейiнгi мерзiмге </w:t>
      </w:r>
      <w:r>
        <w:br/>
      </w:r>
      <w:r>
        <w:rPr>
          <w:rFonts w:ascii="Times New Roman"/>
          <w:b w:val="false"/>
          <w:i w:val="false"/>
          <w:color w:val="000000"/>
          <w:sz w:val="28"/>
        </w:rPr>
        <w:t xml:space="preserve">
(су тоғанының немесе оның бөлiгiнiң атауы мен орны) </w:t>
      </w:r>
      <w:r>
        <w:br/>
      </w:r>
      <w:r>
        <w:rPr>
          <w:rFonts w:ascii="Times New Roman"/>
          <w:b w:val="false"/>
          <w:i w:val="false"/>
          <w:color w:val="000000"/>
          <w:sz w:val="28"/>
        </w:rPr>
        <w:t xml:space="preserve">
берiледi. </w:t>
      </w:r>
    </w:p>
    <w:p>
      <w:pPr>
        <w:spacing w:after="0"/>
        <w:ind w:left="0"/>
        <w:jc w:val="both"/>
      </w:pPr>
      <w:r>
        <w:rPr>
          <w:rFonts w:ascii="Times New Roman"/>
          <w:b w:val="false"/>
          <w:i w:val="false"/>
          <w:color w:val="000000"/>
          <w:sz w:val="28"/>
        </w:rPr>
        <w:t xml:space="preserve">Су тоғаны жеке пайдалануға _________________________________________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органның қаулысы немесе шешiмi) </w:t>
      </w:r>
      <w:r>
        <w:br/>
      </w:r>
      <w:r>
        <w:rPr>
          <w:rFonts w:ascii="Times New Roman"/>
          <w:b w:val="false"/>
          <w:i w:val="false"/>
          <w:color w:val="000000"/>
          <w:sz w:val="28"/>
        </w:rPr>
        <w:t xml:space="preserve">
негiзiнде __________________________________________________________ </w:t>
      </w:r>
      <w:r>
        <w:br/>
      </w:r>
      <w:r>
        <w:rPr>
          <w:rFonts w:ascii="Times New Roman"/>
          <w:b w:val="false"/>
          <w:i w:val="false"/>
          <w:color w:val="000000"/>
          <w:sz w:val="28"/>
        </w:rPr>
        <w:t xml:space="preserve">
___________________________________үшiн_____________________________ </w:t>
      </w:r>
      <w:r>
        <w:br/>
      </w:r>
      <w:r>
        <w:rPr>
          <w:rFonts w:ascii="Times New Roman"/>
          <w:b w:val="false"/>
          <w:i w:val="false"/>
          <w:color w:val="000000"/>
          <w:sz w:val="28"/>
        </w:rPr>
        <w:t xml:space="preserve">
    (мақсаты, бағыты)                       (уақыты және нөмiрi) </w:t>
      </w:r>
      <w:r>
        <w:br/>
      </w:r>
      <w:r>
        <w:rPr>
          <w:rFonts w:ascii="Times New Roman"/>
          <w:b w:val="false"/>
          <w:i w:val="false"/>
          <w:color w:val="000000"/>
          <w:sz w:val="28"/>
        </w:rPr>
        <w:t xml:space="preserve">
берiледi. </w:t>
      </w:r>
      <w:r>
        <w:br/>
      </w:r>
      <w:r>
        <w:rPr>
          <w:rFonts w:ascii="Times New Roman"/>
          <w:b w:val="false"/>
          <w:i w:val="false"/>
          <w:color w:val="000000"/>
          <w:sz w:val="28"/>
        </w:rPr>
        <w:t xml:space="preserve">
     Осы мемлекеттiк акт екi дана етiп жасалды, оның бiрiншiсi </w:t>
      </w:r>
      <w:r>
        <w:br/>
      </w:r>
      <w:r>
        <w:rPr>
          <w:rFonts w:ascii="Times New Roman"/>
          <w:b w:val="false"/>
          <w:i w:val="false"/>
          <w:color w:val="000000"/>
          <w:sz w:val="28"/>
        </w:rPr>
        <w:t xml:space="preserve">
су пайдаланушыға берiлдi, екiншiсi _________________________________ </w:t>
      </w:r>
      <w:r>
        <w:br/>
      </w:r>
      <w:r>
        <w:rPr>
          <w:rFonts w:ascii="Times New Roman"/>
          <w:b w:val="false"/>
          <w:i w:val="false"/>
          <w:color w:val="000000"/>
          <w:sz w:val="28"/>
        </w:rPr>
        <w:t xml:space="preserve">
аудандық (қалалық) әкiмшiлiгiнде сақталады. </w:t>
      </w:r>
      <w:r>
        <w:br/>
      </w:r>
      <w:r>
        <w:rPr>
          <w:rFonts w:ascii="Times New Roman"/>
          <w:b w:val="false"/>
          <w:i w:val="false"/>
          <w:color w:val="000000"/>
          <w:sz w:val="28"/>
        </w:rPr>
        <w:t xml:space="preserve">
     Осы актiге жеке пайдалануға берiлген су тоғанының (су тоғаны </w:t>
      </w:r>
      <w:r>
        <w:br/>
      </w:r>
      <w:r>
        <w:rPr>
          <w:rFonts w:ascii="Times New Roman"/>
          <w:b w:val="false"/>
          <w:i w:val="false"/>
          <w:color w:val="000000"/>
          <w:sz w:val="28"/>
        </w:rPr>
        <w:t xml:space="preserve">
бөлiгiнiң) жоспары тiркелген. </w:t>
      </w:r>
    </w:p>
    <w:p>
      <w:pPr>
        <w:spacing w:after="0"/>
        <w:ind w:left="0"/>
        <w:jc w:val="both"/>
      </w:pPr>
      <w:r>
        <w:rPr>
          <w:rFonts w:ascii="Times New Roman"/>
          <w:b w:val="false"/>
          <w:i w:val="false"/>
          <w:color w:val="000000"/>
          <w:sz w:val="28"/>
        </w:rPr>
        <w:t xml:space="preserve">     Мөрдiң орны                           Аудан (қала) әкiмi </w:t>
      </w:r>
      <w:r>
        <w:br/>
      </w:r>
      <w:r>
        <w:rPr>
          <w:rFonts w:ascii="Times New Roman"/>
          <w:b w:val="false"/>
          <w:i w:val="false"/>
          <w:color w:val="000000"/>
          <w:sz w:val="28"/>
        </w:rPr>
        <w:t xml:space="preserve">
                             "____" _______________________199___ж.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