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50da2" w14:textId="4f50d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Министрлер Кабинетi жанындағы Мемлекеттiк материалдық резервтер жөнiндегi комитеттiң орталық аппаратының құрылымы туралы</w:t>
      </w:r>
    </w:p>
    <w:p>
      <w:pPr>
        <w:spacing w:after="0"/>
        <w:ind w:left="0"/>
        <w:jc w:val="both"/>
      </w:pPr>
      <w:r>
        <w:rPr>
          <w:rFonts w:ascii="Times New Roman"/>
          <w:b w:val="false"/>
          <w:i w:val="false"/>
          <w:color w:val="000000"/>
          <w:sz w:val="28"/>
        </w:rPr>
        <w:t>Қазақстан Республикасы Министрлер Кабинетiнiң қаулысы 9 қараша 1994 ж. N 1247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Қазақстан Республикасының Министрлер Кабинетi жанындағы
Мемлекеттiк материалдық резервтер жөнiндегi комитетi орталық 
аппаратының Қазақстан Республикасының Қаржы министрлiгiмен 
келiсiлген құрылымы қосымшаға сәйкес, осы аппарат қызметкерлерiнiң
саны шегiнде 54 адам болып бекiтiлсiн.
</w:t>
      </w:r>
      <w:r>
        <w:br/>
      </w:r>
      <w:r>
        <w:rPr>
          <w:rFonts w:ascii="Times New Roman"/>
          <w:b w:val="false"/>
          <w:i w:val="false"/>
          <w:color w:val="000000"/>
          <w:sz w:val="28"/>
        </w:rPr>
        <w:t>
          2. Қазақстан Республикасының Министрлер Кабинетi жанындағы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Мемлекеттiк материалдық резервтер жөнiндегi комитетке төрағаның
бiр орынбасарын, сондай-ақ 5 адамнан алқа ұстауға рұқсат етiлсiн.
     3. Қазақстан Республикасының Министрлер Кабинетi жанындағы
Мемлекеттiк материалдық резервтер жөнiндегi комитеттiң орталық
аппараты үшiн 2 қызметтiк жеңiл автомобиль лимитi белгiленсiн.
     Қазақстан Республикасының
        Премьер-министрi
                                       Қазақстан Республикасы
                                       Министрлер Кабинетiнiң
                                       1994 жылғы 9 қарашадағы
                                           N 1247 қаулысына
                                               Қосымша
            Қазақстан Республикасының Министрлер Кабинетi 
            жанындағы Мемлекеттiк материалдық резервтер
            жөнiндегi комитеттiң орталық аппаратының
                           Құрылымы
     Бiрiншi бөлiм
     Екiншi бөлiм
     Үшiншi бөлiм
     Бесiншi бөлiм
     Алтыншы бөлiм
     Жетiншi бөлiм
     Тоғызыншы бөлiм
     Он бiрiншi бөлiм
     Он екiншi бөлiм
     Он үшiншi бөлiм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