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ac99" w14:textId="57ba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Мұнайға тiркелген /ренталық/ төлемдердiң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1994 жылғы 22 қазан N 1184. Күшi жойылды - Қазақстан Республикасы Министрлер Кабинетiнiң 1995.01.05. N 764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1994 жылдың 20 қазанынан бастап мұнай сатудан алынған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түсiмнен төленетiн тiркелген /ренталық/ төлемдердiң ставкалары
"Маңғыстаумұнайгаз", "Өңқазмұнайгаз" акционерлiк қоғамдарына
15 процент, "Теңiзмұнайгаз", "Ембiмұнай" акционерлiк қоғамдарына
10 процент, "Қаражанбастерммұнай", "Ақтөбемұнай" акционерлiк
қоғамдарына 5 процент мөлшерiнде белгiленсiн.
     2. "Мұнай мен көмiрге тiркелген ренталық төлемдердiң 
ставкалары туралы" Қазақстан Республикасы Министрлер Кабинетiнiң
1994 жылғы 11 мамырдағы N 498 қаулысының /Қазақстан Республикасының
ПҮАЖ-ы, 1994 ж., N 22, 221-бап/ күшi жойылған деп танылсын.
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