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7865" w14:textId="cbc7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жолдарын кеме жүзетiн жолдар санатына жатқызу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 тамыз 1994 ж. N 931.
Күші жойылды - ҚР Үкіметінің 2004.01.29. N 105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Су кодексiн күшiне енгiзу туралы" Қазақстан Республикасы Жоғарғы Кеңесiнiң 1993 жылғы 31 наурыздағы N 2062 қаулысына сәйкес Қазақстан Республикасының Министрлер Кабинетi қаулы етедi: </w:t>
      </w:r>
      <w:r>
        <w:br/>
      </w:r>
      <w:r>
        <w:rPr>
          <w:rFonts w:ascii="Times New Roman"/>
          <w:b w:val="false"/>
          <w:i w:val="false"/>
          <w:color w:val="000000"/>
          <w:sz w:val="28"/>
        </w:rPr>
        <w:t xml:space="preserve">
      1. Жүктер мен жолаушыларды тасымалдауға болатын әрi тиiмдi су жолдары кеме жүзетiн жолдар санатына жатады деп белгiленсiн. </w:t>
      </w:r>
      <w:r>
        <w:br/>
      </w:r>
      <w:r>
        <w:rPr>
          <w:rFonts w:ascii="Times New Roman"/>
          <w:b w:val="false"/>
          <w:i w:val="false"/>
          <w:color w:val="000000"/>
          <w:sz w:val="28"/>
        </w:rPr>
        <w:t xml:space="preserve">
      2. Су жолдарын кеме жүзетiн жолдар санатына жатқызуды Қазақстан Республикасының Көлiк және коммуникациялар министрлiгiнiң қажеттi негiздемесi бар ұсынысы бойынша Қазақстан Республикасының Министрлер Кабинетi жүзеге асырады, негiздемеде: </w:t>
      </w:r>
      <w:r>
        <w:br/>
      </w:r>
      <w:r>
        <w:rPr>
          <w:rFonts w:ascii="Times New Roman"/>
          <w:b w:val="false"/>
          <w:i w:val="false"/>
          <w:color w:val="000000"/>
          <w:sz w:val="28"/>
        </w:rPr>
        <w:t xml:space="preserve">
      тасымалдау мен негiзгi жүк тасқынының көлемi; </w:t>
      </w:r>
      <w:r>
        <w:br/>
      </w:r>
      <w:r>
        <w:rPr>
          <w:rFonts w:ascii="Times New Roman"/>
          <w:b w:val="false"/>
          <w:i w:val="false"/>
          <w:color w:val="000000"/>
          <w:sz w:val="28"/>
        </w:rPr>
        <w:t xml:space="preserve">
      тасымалдаушы ұйымның атауы; </w:t>
      </w:r>
      <w:r>
        <w:br/>
      </w:r>
      <w:r>
        <w:rPr>
          <w:rFonts w:ascii="Times New Roman"/>
          <w:b w:val="false"/>
          <w:i w:val="false"/>
          <w:color w:val="000000"/>
          <w:sz w:val="28"/>
        </w:rPr>
        <w:t xml:space="preserve">
      жол сұлбасының қысқаша сипаттамасы; </w:t>
      </w:r>
      <w:r>
        <w:br/>
      </w:r>
      <w:r>
        <w:rPr>
          <w:rFonts w:ascii="Times New Roman"/>
          <w:b w:val="false"/>
          <w:i w:val="false"/>
          <w:color w:val="000000"/>
          <w:sz w:val="28"/>
        </w:rPr>
        <w:t xml:space="preserve">
      су жолдарын пайдаланудың ерекшелiктерi; </w:t>
      </w:r>
      <w:r>
        <w:br/>
      </w:r>
      <w:r>
        <w:rPr>
          <w:rFonts w:ascii="Times New Roman"/>
          <w:b w:val="false"/>
          <w:i w:val="false"/>
          <w:color w:val="000000"/>
          <w:sz w:val="28"/>
        </w:rPr>
        <w:t xml:space="preserve">
      жол шаруашылығына қызмет көрсетушi ұйымның атауы көрсетiлуге тиiс. </w:t>
      </w:r>
      <w:r>
        <w:br/>
      </w:r>
      <w:r>
        <w:rPr>
          <w:rFonts w:ascii="Times New Roman"/>
          <w:b w:val="false"/>
          <w:i w:val="false"/>
          <w:color w:val="000000"/>
          <w:sz w:val="28"/>
        </w:rPr>
        <w:t xml:space="preserve">
      Ұсынысқа: </w:t>
      </w:r>
      <w:r>
        <w:br/>
      </w:r>
      <w:r>
        <w:rPr>
          <w:rFonts w:ascii="Times New Roman"/>
          <w:b w:val="false"/>
          <w:i w:val="false"/>
          <w:color w:val="000000"/>
          <w:sz w:val="28"/>
        </w:rPr>
        <w:t xml:space="preserve">
      жолды күтуге жұмсалатын шығынның есеп-қисабы; </w:t>
      </w:r>
      <w:r>
        <w:br/>
      </w:r>
      <w:r>
        <w:rPr>
          <w:rFonts w:ascii="Times New Roman"/>
          <w:b w:val="false"/>
          <w:i w:val="false"/>
          <w:color w:val="000000"/>
          <w:sz w:val="28"/>
        </w:rPr>
        <w:t xml:space="preserve">
      су тоғанының сызба жоспары мен гидрологиялық сипаттамасы; </w:t>
      </w:r>
      <w:r>
        <w:br/>
      </w:r>
      <w:r>
        <w:rPr>
          <w:rFonts w:ascii="Times New Roman"/>
          <w:b w:val="false"/>
          <w:i w:val="false"/>
          <w:color w:val="000000"/>
          <w:sz w:val="28"/>
        </w:rPr>
        <w:t xml:space="preserve">
      су ресурстарын басқару және табиғатты қорғау мемлекеттiк органдарының келiсiмi қосылады. </w:t>
      </w:r>
      <w:r>
        <w:br/>
      </w:r>
      <w:r>
        <w:rPr>
          <w:rFonts w:ascii="Times New Roman"/>
          <w:b w:val="false"/>
          <w:i w:val="false"/>
          <w:color w:val="000000"/>
          <w:sz w:val="28"/>
        </w:rPr>
        <w:t xml:space="preserve">
      3. Қазақстан Республикасының Көлiк және коммуникациялар министрлiгi су ресурстарын басқару, табиғатты қорғау, денсаулық сақтау мемлекеттiк органдарымен және басқа да мүдделi ведомстволармен келiсуi бойынша кеме жүзуi үшiн ашық, қай ведомствоға жататыны мен меншiк нысанына қарамастан, барлық кәсiпорындар мен ұйымдар үшiн мiндеттi болып табылатын iшкi су жолдарын пайдалану Ережесiн әзiрлеп, бекiтсiн. </w:t>
      </w:r>
      <w:r>
        <w:br/>
      </w:r>
      <w:r>
        <w:rPr>
          <w:rFonts w:ascii="Times New Roman"/>
          <w:b w:val="false"/>
          <w:i w:val="false"/>
          <w:color w:val="000000"/>
          <w:sz w:val="28"/>
        </w:rPr>
        <w:t xml:space="preserve">
      4. Кеме жүзуi үшiн ашық қазiргi iшкi су жолдары осыған қосылған тiзбеге сәйкес сақталатын болсын.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19 тамыздағы       </w:t>
      </w:r>
      <w:r>
        <w:br/>
      </w:r>
      <w:r>
        <w:rPr>
          <w:rFonts w:ascii="Times New Roman"/>
          <w:b w:val="false"/>
          <w:i w:val="false"/>
          <w:color w:val="000000"/>
          <w:sz w:val="28"/>
        </w:rPr>
        <w:t xml:space="preserve">
N 931 қаулысына          </w:t>
      </w:r>
      <w:r>
        <w:br/>
      </w:r>
      <w:r>
        <w:rPr>
          <w:rFonts w:ascii="Times New Roman"/>
          <w:b w:val="false"/>
          <w:i w:val="false"/>
          <w:color w:val="000000"/>
          <w:sz w:val="28"/>
        </w:rPr>
        <w:t xml:space="preserve">
қосымша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Кеме жүзуi үшiн ашық қазiргi iшкi су жолдарының </w:t>
      </w:r>
      <w:r>
        <w:br/>
      </w:r>
      <w:r>
        <w:rPr>
          <w:rFonts w:ascii="Times New Roman"/>
          <w:b w:val="false"/>
          <w:i w:val="false"/>
          <w:color w:val="000000"/>
          <w:sz w:val="28"/>
        </w:rPr>
        <w:t>
</w:t>
      </w:r>
      <w:r>
        <w:rPr>
          <w:rFonts w:ascii="Times New Roman"/>
          <w:b/>
          <w:i w:val="false"/>
          <w:color w:val="000000"/>
          <w:sz w:val="28"/>
        </w:rPr>
        <w:t xml:space="preserve">                            ТIЗБЕСI </w:t>
      </w:r>
    </w:p>
    <w:bookmarkEnd w:id="1"/>
    <w:p>
      <w:pPr>
        <w:spacing w:after="0"/>
        <w:ind w:left="0"/>
        <w:jc w:val="both"/>
      </w:pPr>
      <w:r>
        <w:rPr>
          <w:rFonts w:ascii="Times New Roman"/>
          <w:b w:val="false"/>
          <w:i w:val="false"/>
          <w:color w:val="000000"/>
          <w:sz w:val="28"/>
        </w:rPr>
        <w:t xml:space="preserve">     Қара Ертiс өзенi /Қытай Халық Республикасы шекарасынан бастап/ - Зайсан көлi - Бұқтырма, Өскемен және Шульба су қоймаларымен бiрге Ертiс /Ресей Федерациясымен шекараға дейiн/ </w:t>
      </w:r>
      <w:r>
        <w:br/>
      </w:r>
      <w:r>
        <w:rPr>
          <w:rFonts w:ascii="Times New Roman"/>
          <w:b w:val="false"/>
          <w:i w:val="false"/>
          <w:color w:val="000000"/>
          <w:sz w:val="28"/>
        </w:rPr>
        <w:t xml:space="preserve">
     Қапшағай су қоймасымен бiрге Iле өзенi, Қытай Халық Республикасы шекарасынан Қапшағай ГЭС-i су бөгетi шегiндегi аралық. </w:t>
      </w:r>
      <w:r>
        <w:br/>
      </w:r>
      <w:r>
        <w:rPr>
          <w:rFonts w:ascii="Times New Roman"/>
          <w:b w:val="false"/>
          <w:i w:val="false"/>
          <w:color w:val="000000"/>
          <w:sz w:val="28"/>
        </w:rPr>
        <w:t xml:space="preserve">
     Орал өзенi, Батыс Қазақстан облысының Рубежка поселкесiнiң оның сағасына дейiн </w:t>
      </w:r>
      <w:r>
        <w:br/>
      </w:r>
      <w:r>
        <w:rPr>
          <w:rFonts w:ascii="Times New Roman"/>
          <w:b w:val="false"/>
          <w:i w:val="false"/>
          <w:color w:val="000000"/>
          <w:sz w:val="28"/>
        </w:rPr>
        <w:t xml:space="preserve">
     Орал - Каспий каналы </w:t>
      </w:r>
      <w:r>
        <w:br/>
      </w:r>
      <w:r>
        <w:rPr>
          <w:rFonts w:ascii="Times New Roman"/>
          <w:b w:val="false"/>
          <w:i w:val="false"/>
          <w:color w:val="000000"/>
          <w:sz w:val="28"/>
        </w:rPr>
        <w:t xml:space="preserve">
     Балқаш көлi </w:t>
      </w:r>
      <w:r>
        <w:br/>
      </w:r>
      <w:r>
        <w:rPr>
          <w:rFonts w:ascii="Times New Roman"/>
          <w:b w:val="false"/>
          <w:i w:val="false"/>
          <w:color w:val="000000"/>
          <w:sz w:val="28"/>
        </w:rPr>
        <w:t xml:space="preserve">
     Есiл өзенi, Петропавл су қоймасы бөгетiнен Ресей Федерациясының шекарасына дейiн </w:t>
      </w:r>
      <w:r>
        <w:br/>
      </w:r>
      <w:r>
        <w:rPr>
          <w:rFonts w:ascii="Times New Roman"/>
          <w:b w:val="false"/>
          <w:i w:val="false"/>
          <w:color w:val="000000"/>
          <w:sz w:val="28"/>
        </w:rPr>
        <w:t xml:space="preserve">
     Сырдария өзенi, Қызылорда қаласы мен паром өткелдерiнiң маңайы </w:t>
      </w:r>
      <w:r>
        <w:br/>
      </w:r>
      <w:r>
        <w:rPr>
          <w:rFonts w:ascii="Times New Roman"/>
          <w:b w:val="false"/>
          <w:i w:val="false"/>
          <w:color w:val="000000"/>
          <w:sz w:val="28"/>
        </w:rPr>
        <w:t xml:space="preserve">
     Қазақстан Республикасы шегiндегi Каспий теңiзiнiң айдыны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