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0f39d" w14:textId="6f0f3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"ҚАЗСАЭФ" Халықаралық экологиялық қорын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14 қаңтар N 66a. Күші жойылды - Қазақстан Республикасы Үкіметінің 1994.08.03. N 872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Қазақстанда кербез дуадақ пен сұңкар ителгiнiң саны мен
өсiп-өрбуiн сақтап қалудың аса қажет екенiн ескере отырып және Сауд
Аравиясынан шахзада Мохамед Бин Мохамед Бандер Бин Мохамед Бин Абдул
Рахман Әл-Саудтың ұсынысын қабылдай келiп Қазақстан Республикасының
Министрлер Кабинетi ҚАУЛЫ ЕТЕДI:
</w:t>
      </w:r>
      <w:r>
        <w:br/>
      </w:r>
      <w:r>
        <w:rPr>
          <w:rFonts w:ascii="Times New Roman"/>
          <w:b w:val="false"/>
          <w:i w:val="false"/>
          <w:color w:val="000000"/>
          <w:sz w:val="28"/>
        </w:rPr>
        <w:t>
          1. Қазақстанда кербез дуадақ пен сұңқар ителгiнi сақтау және
олардың өсiп-өрбу ұлғайту көнiнде "ҚАЗСАЭФ" Халықаралық
экологиялық қоры құрылсын.
</w:t>
      </w:r>
      <w:r>
        <w:br/>
      </w:r>
      <w:r>
        <w:rPr>
          <w:rFonts w:ascii="Times New Roman"/>
          <w:b w:val="false"/>
          <w:i w:val="false"/>
          <w:color w:val="000000"/>
          <w:sz w:val="28"/>
        </w:rPr>
        <w:t>
          2. "ҚазСАЭФ" Халықаралық экологиялық қоры бюджеттен тыс
шаруашылық есептегi ұйым, заңды тұлға болып табылады, оның дербес
балансы болады, ол Қазақстан Республикасы заңдарының және өзiнiң
Жарғысының негiзiнде қызмет атқарады.
</w:t>
      </w:r>
      <w:r>
        <w:br/>
      </w:r>
      <w:r>
        <w:rPr>
          <w:rFonts w:ascii="Times New Roman"/>
          <w:b w:val="false"/>
          <w:i w:val="false"/>
          <w:color w:val="000000"/>
          <w:sz w:val="28"/>
        </w:rPr>
        <w:t>
          3. Қазақстан Республикасы торапынан қорға қатысушы болып
Қазақстан Республикасының Экология және биоресурстар министрлiгi
белгiленсiн.
</w:t>
      </w:r>
      <w:r>
        <w:br/>
      </w:r>
      <w:r>
        <w:rPr>
          <w:rFonts w:ascii="Times New Roman"/>
          <w:b w:val="false"/>
          <w:i w:val="false"/>
          <w:color w:val="000000"/>
          <w:sz w:val="28"/>
        </w:rPr>
        <w:t>
          4. Қорға өзiнiң қаражаты есебiнен:
</w:t>
      </w:r>
      <w:r>
        <w:br/>
      </w:r>
      <w:r>
        <w:rPr>
          <w:rFonts w:ascii="Times New Roman"/>
          <w:b w:val="false"/>
          <w:i w:val="false"/>
          <w:color w:val="000000"/>
          <w:sz w:val="28"/>
        </w:rPr>
        <w:t>
          - қорға бекiтiлiп берiлген аумақта күзетiлетiн қоршаулар
салуды;
</w:t>
      </w:r>
      <w:r>
        <w:br/>
      </w:r>
      <w:r>
        <w:rPr>
          <w:rFonts w:ascii="Times New Roman"/>
          <w:b w:val="false"/>
          <w:i w:val="false"/>
          <w:color w:val="000000"/>
          <w:sz w:val="28"/>
        </w:rPr>
        <w:t>
          - Қазақстанда кербез дуадақ пен сұңқар ителгiнiң көбеюi
үшiн табиғат қорғау ғимараттарын салуды;
</w:t>
      </w:r>
      <w:r>
        <w:br/>
      </w:r>
      <w:r>
        <w:rPr>
          <w:rFonts w:ascii="Times New Roman"/>
          <w:b w:val="false"/>
          <w:i w:val="false"/>
          <w:color w:val="000000"/>
          <w:sz w:val="28"/>
        </w:rPr>
        <w:t>
          - кербез дуадақ пен сұңқар ителгiнi қорғау жөнiнде
ведомстволық инспекция жүзеге асыру құқығы берiлсiн.
</w:t>
      </w:r>
      <w:r>
        <w:br/>
      </w:r>
      <w:r>
        <w:rPr>
          <w:rFonts w:ascii="Times New Roman"/>
          <w:b w:val="false"/>
          <w:i w:val="false"/>
          <w:color w:val="000000"/>
          <w:sz w:val="28"/>
        </w:rPr>
        <w:t>
          5. Қазақстан Республикасының министрлiктерi мен ведомстволары,
мемлекеттiк комитеттерi мен концерндерi, жергiлiктi әкiмдерi 
қорғаудың қалыптасуы мен дамуы, сондай-ақ жабайы жануарларды
қорғауды және аңшылық шаруашылығын ұйымдастыруы үшiн аумақтар
бөлiнуiне жан-жақты жәрдем көрсететiн болсын.
</w:t>
      </w:r>
      <w:r>
        <w:br/>
      </w:r>
      <w:r>
        <w:rPr>
          <w:rFonts w:ascii="Times New Roman"/>
          <w:b w:val="false"/>
          <w:i w:val="false"/>
          <w:color w:val="000000"/>
          <w:sz w:val="28"/>
        </w:rPr>
        <w:t>
          6. Сауд Аравиясынан шахзада Мохамед Бин Бандер Бин Мохамед Бин
Абдул Рахман Әл-Саудтың Қазақстан Республикасында жабайы
жануарлардың қорғалуына қоскан үлесiн ескерiп, ерекшелiк ретiнде
оған Ұлттық ғылым академиясының ұсынысы және Экобиоресурсминiнiң
келiсiмi бойынша жыл сайын сұңқар ителгi салып, кербез дуадақ
аулауына; белленген лимиттер шегiнде сұңқар ителгi аулап, бажсыз
әкетуiне рұқсат етiлсiн.
</w:t>
      </w:r>
      <w:r>
        <w:br/>
      </w:r>
      <w:r>
        <w:rPr>
          <w:rFonts w:ascii="Times New Roman"/>
          <w:b w:val="false"/>
          <w:i w:val="false"/>
          <w:color w:val="000000"/>
          <w:sz w:val="28"/>
        </w:rPr>
        <w:t>
          7. Қазақстан Республикасының Байланыс министрлiгi шарттық
негiзде қордың өтiнiмi бойынша қажеттi техниқалық құралдардың
және телефон, телекс пен телефакс байланысы арналарының бөлiнуiн,
радиобайланысының жұмыс жиiлiгiн қамтамасыз етсiн.
</w:t>
      </w:r>
      <w:r>
        <w:br/>
      </w:r>
      <w:r>
        <w:rPr>
          <w:rFonts w:ascii="Times New Roman"/>
          <w:b w:val="false"/>
          <w:i w:val="false"/>
          <w:color w:val="000000"/>
          <w:sz w:val="28"/>
        </w:rPr>
        <w:t>
          8. "ҚАЗСАЭФ" Халықаралық экологиялық қоры туралы қоса
берiлген ереже бекiтiлсiн.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Қазақстан Республикасы
 Премьер-министрiнiң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1994 жылғы "14" қаңтар
                                           N 66 а қаулысымен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"ҚАЗСАЭФ" Халықаралық экологиялық қорының
</w:t>
      </w:r>
      <w:r>
        <w:br/>
      </w:r>
      <w:r>
        <w:rPr>
          <w:rFonts w:ascii="Times New Roman"/>
          <w:b w:val="false"/>
          <w:i w:val="false"/>
          <w:color w:val="000000"/>
          <w:sz w:val="28"/>
        </w:rPr>
        <w:t>
                                                                  ЕРЕЖЕСI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"ҚАЗСАЭФ" Халықаралық экологиялық қоры /бұдан әрi Қор деп
</w:t>
      </w:r>
      <w:r>
        <w:rPr>
          <w:rFonts w:ascii="Times New Roman"/>
          <w:b w:val="false"/>
          <w:i w:val="false"/>
          <w:color w:val="000000"/>
          <w:sz w:val="28"/>
        </w:rPr>
        <w:t>
</w:t>
      </w:r>
    </w:p>
    <w:p>
      <w:pPr>
        <w:spacing w:after="0"/>
        <w:ind w:left="0"/>
        <w:jc w:val="left"/>
      </w:pPr>
      <w:r>
        <w:rPr>
          <w:rFonts w:ascii="Times New Roman"/>
          <w:b w:val="false"/>
          <w:i w:val="false"/>
          <w:color w:val="000000"/>
          <w:sz w:val="28"/>
        </w:rPr>
        <w:t>
аталады/ Қазақстанда кербез дуадақ пен сұңқар ителгiнiң саны мен
өсiп-өрбуiн сақтау мақсатында құрылады.
     1. Қордың қатысушылары:
     а/ Қазақстан Республикасының Үкiметi атынан-Қазақстан
Республикасының Экология және биоресурстар министрлiгi, бұдан әрi
"Қазақстандық қатысушы" деп аталады және Сауд Аравиясынан-Шахзада
Мохамед Бин Бандер Бин Мохамед Бин Абдул Рахман Әл-Сауд, бұдан әрi
"Шетелдiк қатысушы" деп аталады.
     Қордың атауы
     - ағылшын тiлiнде                          - "KAZSAEF"
     - орыс тiлiнде                             - "КАЗСАЭФ"
     Қордың мекен-жайы: Қазақстан Республикасы, Алматы қаласы,
480091, Панфилов көшесi, 106-үй, тел 63-12-73.
     2. Қордың мақсаты мен мiндетi: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Қазақстанда кербез дуадақ (chlamydotis undulata) пен сұңқар
ителгiнi /Fаrсо сhеrrug/ сақтау мен олардың өсiп-өрбу санын
көбейтуге бағытталған табиғатты қорғау қызметi;
</w:t>
      </w:r>
      <w:r>
        <w:br/>
      </w:r>
      <w:r>
        <w:rPr>
          <w:rFonts w:ascii="Times New Roman"/>
          <w:b w:val="false"/>
          <w:i w:val="false"/>
          <w:color w:val="000000"/>
          <w:sz w:val="28"/>
        </w:rPr>
        <w:t>
          - экологиялық тепе-тендiктi қалпына келтiру, табиғи ресурстарды
үтымды пайдалану және кербез дуадақ пен сұңқар ителгiнiң тiршiлiк
ететiн ортасын қорғау жөнiндегi бiрлескен iргелi және қолданбалы
зерттеулердi, ғылыми-техникалық талдамаларды қаржыландыру;
</w:t>
      </w:r>
      <w:r>
        <w:br/>
      </w:r>
      <w:r>
        <w:rPr>
          <w:rFonts w:ascii="Times New Roman"/>
          <w:b w:val="false"/>
          <w:i w:val="false"/>
          <w:color w:val="000000"/>
          <w:sz w:val="28"/>
        </w:rPr>
        <w:t>
          - экологиялық тепе-тендiктi қалпына келтiру мақсатындағы
қайырымдылық қызмет болып табылады.
</w:t>
      </w:r>
      <w:r>
        <w:br/>
      </w:r>
      <w:r>
        <w:rPr>
          <w:rFonts w:ascii="Times New Roman"/>
          <w:b w:val="false"/>
          <w:i w:val="false"/>
          <w:color w:val="000000"/>
          <w:sz w:val="28"/>
        </w:rPr>
        <w:t>
          Осы ережеде аталған кез-келген қызмет түрi тараптардың өзара
келiсiмi бойынша жүзеге асырылады.
</w:t>
      </w:r>
      <w:r>
        <w:br/>
      </w:r>
      <w:r>
        <w:rPr>
          <w:rFonts w:ascii="Times New Roman"/>
          <w:b w:val="false"/>
          <w:i w:val="false"/>
          <w:color w:val="000000"/>
          <w:sz w:val="28"/>
        </w:rPr>
        <w:t>
          3. Қордың қызмет ету мерзiмi оның құрылған кезiнен басталады
да 10 жылға созылады.
</w:t>
      </w:r>
      <w:r>
        <w:br/>
      </w:r>
      <w:r>
        <w:rPr>
          <w:rFonts w:ascii="Times New Roman"/>
          <w:b w:val="false"/>
          <w:i w:val="false"/>
          <w:color w:val="000000"/>
          <w:sz w:val="28"/>
        </w:rPr>
        <w:t>
          4. Қор Қазақстан Республикасының заңдары бойынша заңды тұлға
болып табылады.
</w:t>
      </w:r>
      <w:r>
        <w:br/>
      </w:r>
      <w:r>
        <w:rPr>
          <w:rFonts w:ascii="Times New Roman"/>
          <w:b w:val="false"/>
          <w:i w:val="false"/>
          <w:color w:val="000000"/>
          <w:sz w:val="28"/>
        </w:rPr>
        <w:t>
          Қор өз қызметiн осы Ережеге және Қазақстан Республикасының
қолданылып жүрген заңдарына сәйкес жүзеге асырады.
</w:t>
      </w:r>
      <w:r>
        <w:br/>
      </w:r>
      <w:r>
        <w:rPr>
          <w:rFonts w:ascii="Times New Roman"/>
          <w:b w:val="false"/>
          <w:i w:val="false"/>
          <w:color w:val="000000"/>
          <w:sz w:val="28"/>
        </w:rPr>
        <w:t>
          Қор өзiнiң мiндеттемесi бойынша иелiгiндегi барлық мүлкiмен
жауап бередi. Қатысушылар Қордың мiндеттемесi бойынша өз үлесiнiң
шегiнде ғана жауап бередi. Қатысушылардың мiндеттемелерi бойынша
Қор жауап бермейдi. Қазақстан Республикасы Қор мiндеттемесi бойынша
жауап бермейдi, ал Қор Қазақстан Республикасының мiндеттемесi
бойынша жауап бермейдi.
</w:t>
      </w:r>
      <w:r>
        <w:br/>
      </w:r>
      <w:r>
        <w:rPr>
          <w:rFonts w:ascii="Times New Roman"/>
          <w:b w:val="false"/>
          <w:i w:val="false"/>
          <w:color w:val="000000"/>
          <w:sz w:val="28"/>
        </w:rPr>
        <w:t>
          Қордың өз атынан шарттар жасасуға, мүлiктiк және мүлiктiк емес
жеке құқық алуға, сотта, аралық сот пен төрелiкте талапкер әрi
жауапкер болуға құқы бар.
</w:t>
      </w:r>
      <w:r>
        <w:br/>
      </w:r>
      <w:r>
        <w:rPr>
          <w:rFonts w:ascii="Times New Roman"/>
          <w:b w:val="false"/>
          <w:i w:val="false"/>
          <w:color w:val="000000"/>
          <w:sz w:val="28"/>
        </w:rPr>
        <w:t>
          Қордың дербес балансы болады. Қордың сондай-ақ мөрi, фирмалық
белгiсi мен фирмалық бланкiсi болады.
</w:t>
      </w:r>
      <w:r>
        <w:br/>
      </w:r>
      <w:r>
        <w:rPr>
          <w:rFonts w:ascii="Times New Roman"/>
          <w:b w:val="false"/>
          <w:i w:val="false"/>
          <w:color w:val="000000"/>
          <w:sz w:val="28"/>
        </w:rPr>
        <w:t>
          Қор Қазақстан Республикасының заңдарына сәйкес өз мүлкiн
иеленудi, пайдалануды және иелiк етудi жүзеге асырады. Оның мүлкi
әкiмшлiк тәртiбiмен алынуға немесе тәргiленуге тиiс емес.
</w:t>
      </w:r>
      <w:r>
        <w:br/>
      </w:r>
      <w:r>
        <w:rPr>
          <w:rFonts w:ascii="Times New Roman"/>
          <w:b w:val="false"/>
          <w:i w:val="false"/>
          <w:color w:val="000000"/>
          <w:sz w:val="28"/>
        </w:rPr>
        <w:t>
          5. Тараптардың келiсiмiмен қатысушылар өздерiнiң үлестерiн
</w:t>
      </w:r>
      <w:r>
        <w:rPr>
          <w:rFonts w:ascii="Times New Roman"/>
          <w:b w:val="false"/>
          <w:i w:val="false"/>
          <w:color w:val="000000"/>
          <w:sz w:val="28"/>
        </w:rPr>
        <w:t>
</w:t>
      </w:r>
    </w:p>
    <w:p>
      <w:pPr>
        <w:spacing w:after="0"/>
        <w:ind w:left="0"/>
        <w:jc w:val="left"/>
      </w:pPr>
      <w:r>
        <w:rPr>
          <w:rFonts w:ascii="Times New Roman"/>
          <w:b w:val="false"/>
          <w:i w:val="false"/>
          <w:color w:val="000000"/>
          <w:sz w:val="28"/>
        </w:rPr>
        <w:t>
ақша қаражаты, мүлiк пен құқық түрiнде қосады; ол құқықтар:
     а/ Қазақстан Республикасынан/ Министрлер Кабинетiнiң тапсыруы
бойынша - Қазақстан Республикасының Экология және биоресурстар
министрлiгi/:
     - жер пайдаланушы құқы;
     - жануарлар дүниесiне /кербез дуадақ пен сұңқар ителгi/ иелiк
ету құқы;
     - бекiтiлiп берiлген аумақтарда аң аулау шаруашылығын
жүргiзу құқы;
     - сұңқар ителгi мен кербез дуадақты қолдан өсiру және
жерсiндiру жөнiндегi "ноу-хау"
     - өндiрiстiк жайлар мен қенсе жайын беру.
     б/ Шетелдiк қатысушы - Сауд Аравиясынан Жоғары мәртебелi
Шахзада Мохамед Бин Бандер Әл Сауд: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Қор қызметiнiң бүкiл мерзiмiне инвестицияланатын қаражаттың
жалпы сомасы 2 млн. АҚШ доллары мөлшерiнде, бастапқы жарнасы 500 мың
АҚШ доллары болады.
</w:t>
      </w:r>
      <w:r>
        <w:br/>
      </w:r>
      <w:r>
        <w:rPr>
          <w:rFonts w:ascii="Times New Roman"/>
          <w:b w:val="false"/>
          <w:i w:val="false"/>
          <w:color w:val="000000"/>
          <w:sz w:val="28"/>
        </w:rPr>
        <w:t>
          Қор мүлкiн қатысушылардың қосымша үлестерi есебiнен
толықтыруға болады. Үлестердiң есебiне /қосымша үлестердi қосқанда/
үйлердi, ғимараттарды, жабдықтар мен басқа да материалдық
құндылықтарды, сондай-ақ өзге де мүлiктiк құқықтарды /соның iшiнде
өнертабысты, лицензияларды, "ноу-хауды" және т.б. пайдалануды/,
еркiн айналыстағы валюта мен теңгедей ақша қаражатын қосуға болады.
</w:t>
      </w:r>
      <w:r>
        <w:rPr>
          <w:rFonts w:ascii="Times New Roman"/>
          <w:b w:val="false"/>
          <w:i w:val="false"/>
          <w:color w:val="000000"/>
          <w:sz w:val="28"/>
        </w:rPr>
        <w:t>
</w:t>
      </w:r>
    </w:p>
    <w:p>
      <w:pPr>
        <w:spacing w:after="0"/>
        <w:ind w:left="0"/>
        <w:jc w:val="left"/>
      </w:pPr>
      <w:r>
        <w:rPr>
          <w:rFonts w:ascii="Times New Roman"/>
          <w:b w:val="false"/>
          <w:i w:val="false"/>
          <w:color w:val="000000"/>
          <w:sz w:val="28"/>
        </w:rPr>
        <w:t>
     Қатысушылардың кор мүлкi құрамына енетiн жекелеген объектiлерге,
соның iшiнде қатысушылар үлес ретiнде қоскан объектiлерге
оқшауланған құқықтары болмайды. Шетелдiк қатысушы жабдықтарға,
материалдарға және Қазақстанға қор мүлкiне үлес есебiнде әкелiнген
өзге де мүлкiне баж салығын төлеуден босатылады.
     6. Қордың басқару органдары:
     - президенттiк кеңес
     - кеңесшi орган
     - дирекция
     - тексеру комиссиясы болып табылады.
     Қорды басқарудың жоғары органы екi мүшеден тұратын президенттiк
кеңес болып табылады;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Сауд Аравиясынан Жоғары мәртебелi Шахзада Мохамед Бин Бандер
Әл Сауд Қордың шетел жағынан президентi болып табылады;,
</w:t>
      </w:r>
      <w:r>
        <w:br/>
      </w:r>
      <w:r>
        <w:rPr>
          <w:rFonts w:ascii="Times New Roman"/>
          <w:b w:val="false"/>
          <w:i w:val="false"/>
          <w:color w:val="000000"/>
          <w:sz w:val="28"/>
        </w:rPr>
        <w:t>
          - Қазақстан Республикасының Экология және биоресурстар министрi
Қазақстан жағынан Қордың Президентi болып табылады, осы кезде оның
құқығы Святослав Александрович Медведев мырзаға жүктеледi.
</w:t>
      </w:r>
      <w:r>
        <w:br/>
      </w:r>
      <w:r>
        <w:rPr>
          <w:rFonts w:ascii="Times New Roman"/>
          <w:b w:val="false"/>
          <w:i w:val="false"/>
          <w:color w:val="000000"/>
          <w:sz w:val="28"/>
        </w:rPr>
        <w:t>
          Президенттiк кеңестiң мәжiлiстерi қажетiне қарай өткiзiледi.
</w:t>
      </w:r>
      <w:r>
        <w:br/>
      </w:r>
      <w:r>
        <w:rPr>
          <w:rFonts w:ascii="Times New Roman"/>
          <w:b w:val="false"/>
          <w:i w:val="false"/>
          <w:color w:val="000000"/>
          <w:sz w:val="28"/>
        </w:rPr>
        <w:t>
          Мәжiлiске қатысуға мүмкiндiк болмай қалған жағдайда президенттiк
кеңестiң мүшесi өз өкiлдiгiн дер кезiнде қамтамасыз етуге тиiс.
Өкiлдiк қолхатпен жазбаша түрде расталуы керек.
</w:t>
      </w:r>
      <w:r>
        <w:br/>
      </w:r>
      <w:r>
        <w:rPr>
          <w:rFonts w:ascii="Times New Roman"/>
          <w:b w:val="false"/>
          <w:i w:val="false"/>
          <w:color w:val="000000"/>
          <w:sz w:val="28"/>
        </w:rPr>
        <w:t>
          Президенттiк кеңестiң мәжiлiсiне кеңесшi дауыс құқығымен кеңесшi
органның мүшелерi қатысады.
</w:t>
      </w:r>
      <w:r>
        <w:br/>
      </w:r>
      <w:r>
        <w:rPr>
          <w:rFonts w:ascii="Times New Roman"/>
          <w:b w:val="false"/>
          <w:i w:val="false"/>
          <w:color w:val="000000"/>
          <w:sz w:val="28"/>
        </w:rPr>
        <w:t>
          Президенттiк кеңестiң мәжiлiстерi Қордың заңды мекен-жайында
не қатысушылардың бiрiнде немесе президенттiк кеңес белгiлеген
жерде немесе қатысушылардың бiрiнiң мекенжайында өткiзiледi.
</w:t>
      </w:r>
      <w:r>
        <w:br/>
      </w:r>
      <w:r>
        <w:rPr>
          <w:rFonts w:ascii="Times New Roman"/>
          <w:b w:val="false"/>
          <w:i w:val="false"/>
          <w:color w:val="000000"/>
          <w:sz w:val="28"/>
        </w:rPr>
        <w:t>
          Президенттiк кеңестiң хаттамалары орыс және ағылшын тiлдерiнде
жүргiзiледi және оларға президенттiк кеңестiң қатысушы барлық
мүшелерi немесе олардың орныңдағы адамдар қол қояды.
</w:t>
      </w:r>
      <w:r>
        <w:br/>
      </w:r>
      <w:r>
        <w:rPr>
          <w:rFonts w:ascii="Times New Roman"/>
          <w:b w:val="false"/>
          <w:i w:val="false"/>
          <w:color w:val="000000"/>
          <w:sz w:val="28"/>
        </w:rPr>
        <w:t>
          Президенттiк кеңестiң мүшелерi өздерiнiң мiндеттерiн атқарғаны
</w:t>
      </w:r>
      <w:r>
        <w:rPr>
          <w:rFonts w:ascii="Times New Roman"/>
          <w:b w:val="false"/>
          <w:i w:val="false"/>
          <w:color w:val="000000"/>
          <w:sz w:val="28"/>
        </w:rPr>
        <w:t>
</w:t>
      </w:r>
    </w:p>
    <w:p>
      <w:pPr>
        <w:spacing w:after="0"/>
        <w:ind w:left="0"/>
        <w:jc w:val="left"/>
      </w:pPr>
      <w:r>
        <w:rPr>
          <w:rFonts w:ascii="Times New Roman"/>
          <w:b w:val="false"/>
          <w:i w:val="false"/>
          <w:color w:val="000000"/>
          <w:sz w:val="28"/>
        </w:rPr>
        <w:t>
үшiн Қордан ақы алмайды, бұған жүрiп=тұруға байланысты жұмсалатын
шығындар және басқа да шығындар кiрмейдi, бүларға растайтын
құжаттар түсiрiлуге тиiс.
     Президенттiк кеңестiң құзырына:
     - Ережеге өзгерiстер енгiзу;
     - жарналарды төлеудiң тәртiбi мен мерзiмдерiн белгiлеу, оның
мөлшерiн өзгерту;
     - шаруашылық қызметiнiң жоспары мен Қордың келесi жылға
арналған бюджетiнiң жобасын бекiту;
     - объектiлердi салу, пайдалану туралы контрактiлер жасасу;
     - балансты, дирекцияның жылдық есебiн жыл сайын бекiту;
     - тексеру жүргiзу туралы есептi бекiту;
     - филиалдар мен өкiлдiктердi ашу және жабу;
     - Қорды тарату және тарату комиссиясын тағайындау;
     - штат кенестiн бекiту және өзгерту;
     - Қордың iс қағаздарын жүргiзу;
     - дирекция мен тексеру комиссиясының құзыретiн айқындау;
     - Қордың лауазымды адамдарын тағайындау және босату мәселелерiн
шешу жатады.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Президенттiк кеңестiң мүшелерi өз құзыретi шегiнде,
Тәуелсiз Мемлекеттiр Достастығындағы, сонымен қатар басқа елдердегi
барлық ұйымдармен, кәсiпорындармен және шет ел фирмаларымен қатынаста
Қордың атынан өкiлдiк етуге, Қордың меншiгiн иеленуге, шарттар,
сондай=ақ Қордың қызметiн қамтамасыз ету үшiн басқа да қажеттi заң
</w:t>
      </w:r>
      <w:r>
        <w:rPr>
          <w:rFonts w:ascii="Times New Roman"/>
          <w:b w:val="false"/>
          <w:i w:val="false"/>
          <w:color w:val="000000"/>
          <w:sz w:val="28"/>
        </w:rPr>
        <w:t>
</w:t>
      </w:r>
    </w:p>
    <w:p>
      <w:pPr>
        <w:spacing w:after="0"/>
        <w:ind w:left="0"/>
        <w:jc w:val="left"/>
      </w:pPr>
      <w:r>
        <w:rPr>
          <w:rFonts w:ascii="Times New Roman"/>
          <w:b w:val="false"/>
          <w:i w:val="false"/>
          <w:color w:val="000000"/>
          <w:sz w:val="28"/>
        </w:rPr>
        <w:t>
актiлерiн жасасуға құқылы.
     Кеңесшi органның мүшелерiн тағайындау мен оның құзыретiн
белгiлеу.
     Кеңесшi органның құрамына:
     - кеңесшi органның төрағасы - Қазақстан Республикасының 
Президентi мен Министрлер Кабинетi Аппараты Халықаралық бөлiмiнiң
менгерушiсi Ғани Есенгелдiүлы Қасымов;
     - президенттердiң өкiлдерi;
     - орман шаруашылығы комитетiнiң төрағасы;
     - Қазжануарқорғау бас басқармасының бастығы;
     - Қазақстан Республикасы Үлттық ғылым академиясының өкiлi;
     - дирекция мүшелерi;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Қазақстан Республикасы Сыртқы iстер министрлiгiнiң өкiлi-Таяу
Шығыс пен Солтүстiк Африка бөлiмiнiң меңгерушiсi Бағдат Құлтайұлы
Әмiре енедi.
</w:t>
      </w:r>
      <w:r>
        <w:br/>
      </w:r>
      <w:r>
        <w:rPr>
          <w:rFonts w:ascii="Times New Roman"/>
          <w:b w:val="false"/>
          <w:i w:val="false"/>
          <w:color w:val="000000"/>
          <w:sz w:val="28"/>
        </w:rPr>
        <w:t>
          Президенттiк кеңес дирекцияның қызметiн бақылауға тиiс.
</w:t>
      </w:r>
      <w:r>
        <w:br/>
      </w:r>
      <w:r>
        <w:rPr>
          <w:rFonts w:ascii="Times New Roman"/>
          <w:b w:val="false"/>
          <w:i w:val="false"/>
          <w:color w:val="000000"/>
          <w:sz w:val="28"/>
        </w:rPr>
        <w:t>
          Президенттiк кеңес дирекциядан ауызша немесе жазбаша есептi
жүйелi тұрде талап ете алады, сондай-ақ дербес немесе тағайындалған
адамдар арқылы Қордың кiтаптары мен құжаттарына тексеру жүргiзедi.
</w:t>
      </w:r>
      <w:r>
        <w:br/>
      </w:r>
      <w:r>
        <w:rPr>
          <w:rFonts w:ascii="Times New Roman"/>
          <w:b w:val="false"/>
          <w:i w:val="false"/>
          <w:color w:val="000000"/>
          <w:sz w:val="28"/>
        </w:rPr>
        <w:t>
          Қорға ағымдағы басшылықты дирекция жүзеге асырады. Оның
құрамына бас директор, оның орынбасарлары мен дирекция мүшелерi
кiредi.
</w:t>
      </w:r>
      <w:r>
        <w:br/>
      </w:r>
      <w:r>
        <w:rPr>
          <w:rFonts w:ascii="Times New Roman"/>
          <w:b w:val="false"/>
          <w:i w:val="false"/>
          <w:color w:val="000000"/>
          <w:sz w:val="28"/>
        </w:rPr>
        <w:t>
          Дирекция осы Ережеде және президенттiк кеңестiң шешiмдерiнде
айқындалатын құзырлары мен құқықтары шеңберiнде Қордың iлкiмдi
қызметiне басшылықты жүзеге асырады.
</w:t>
      </w:r>
      <w:r>
        <w:br/>
      </w:r>
      <w:r>
        <w:rPr>
          <w:rFonts w:ascii="Times New Roman"/>
          <w:b w:val="false"/>
          <w:i w:val="false"/>
          <w:color w:val="000000"/>
          <w:sz w:val="28"/>
        </w:rPr>
        <w:t>
          Дирекция қаржы жылы аяқталғаннан кейiн бiр ай iшiнде
президенттiк кеңеске Қордың жылдық балансын, жылдық есебiн және
Қордың бұдан былайғы қызметiнiң бағыты туралы өз ұсынысын табыс
етуге мiндеттi.
</w:t>
      </w:r>
      <w:r>
        <w:br/>
      </w:r>
      <w:r>
        <w:rPr>
          <w:rFonts w:ascii="Times New Roman"/>
          <w:b w:val="false"/>
          <w:i w:val="false"/>
          <w:color w:val="000000"/>
          <w:sz w:val="28"/>
        </w:rPr>
        <w:t>
          Қор мен оның филиалдарының қаржы мен шаруашылық қызметiне
бақылауды тексеру комиссиясы жүзеге асырады. Ол 4 адамнан тұрады,
оның 2-iн қазақстандық қатысушы, ал 2-iн шетелдiк қатысушы 
тағайындайды.
</w:t>
      </w:r>
      <w:r>
        <w:br/>
      </w:r>
      <w:r>
        <w:rPr>
          <w:rFonts w:ascii="Times New Roman"/>
          <w:b w:val="false"/>
          <w:i w:val="false"/>
          <w:color w:val="000000"/>
          <w:sz w:val="28"/>
        </w:rPr>
        <w:t>
          Тексеру комисссиясының мүшелерiн өкiлеттiгiнiң мерзiмi бiтпей
тұрып оларды тағайындаған қатысушылар керi шақырып ала алады.
</w:t>
      </w:r>
      <w:r>
        <w:br/>
      </w:r>
      <w:r>
        <w:rPr>
          <w:rFonts w:ascii="Times New Roman"/>
          <w:b w:val="false"/>
          <w:i w:val="false"/>
          <w:color w:val="000000"/>
          <w:sz w:val="28"/>
        </w:rPr>
        <w:t>
          Тексеру комиссиясының шешiмi бiрауыздан қабылданады.
</w:t>
      </w:r>
      <w:r>
        <w:br/>
      </w:r>
      <w:r>
        <w:rPr>
          <w:rFonts w:ascii="Times New Roman"/>
          <w:b w:val="false"/>
          <w:i w:val="false"/>
          <w:color w:val="000000"/>
          <w:sz w:val="28"/>
        </w:rPr>
        <w:t>
          Тексеру комиссиясы мүшелерiнiң өкiлдiк мерзiмiн президенттiк
кеңес белгiлейдi.
</w:t>
      </w:r>
      <w:r>
        <w:br/>
      </w:r>
      <w:r>
        <w:rPr>
          <w:rFonts w:ascii="Times New Roman"/>
          <w:b w:val="false"/>
          <w:i w:val="false"/>
          <w:color w:val="000000"/>
          <w:sz w:val="28"/>
        </w:rPr>
        <w:t>
          Тексеру комиссиясының әрбiр мүшесiнiң Қордың басшы органдарына
немесе оған қатысушыларға комиссия ортақ пiкiрге келе алмаған
мәселелер бойынша дербес баяндама жазып беруге құқы бар.
</w:t>
      </w:r>
      <w:r>
        <w:br/>
      </w:r>
      <w:r>
        <w:rPr>
          <w:rFonts w:ascii="Times New Roman"/>
          <w:b w:val="false"/>
          <w:i w:val="false"/>
          <w:color w:val="000000"/>
          <w:sz w:val="28"/>
        </w:rPr>
        <w:t>
          Тексеру комиссиясы Қордың барлық қаржы құжаттамаларын тексеру
құқығын пайдаланады.
</w:t>
      </w:r>
      <w:r>
        <w:br/>
      </w:r>
      <w:r>
        <w:rPr>
          <w:rFonts w:ascii="Times New Roman"/>
          <w:b w:val="false"/>
          <w:i w:val="false"/>
          <w:color w:val="000000"/>
          <w:sz w:val="28"/>
        </w:rPr>
        <w:t>
          Тексеру комиссиясы өз жұмысы туралы есептi Қордың президенттiк
кеңесiне берiп тұрады.
</w:t>
      </w:r>
      <w:r>
        <w:br/>
      </w:r>
      <w:r>
        <w:rPr>
          <w:rFonts w:ascii="Times New Roman"/>
          <w:b w:val="false"/>
          <w:i w:val="false"/>
          <w:color w:val="000000"/>
          <w:sz w:val="28"/>
        </w:rPr>
        <w:t>
          7. Қордың Қаржы жылы күнтiзбелiк жылға сәйкес келедi.
Алғашқы толық қаржы жылы 1994 жылға "   "____________ басталады.
</w:t>
      </w:r>
      <w:r>
        <w:br/>
      </w:r>
      <w:r>
        <w:rPr>
          <w:rFonts w:ascii="Times New Roman"/>
          <w:b w:val="false"/>
          <w:i w:val="false"/>
          <w:color w:val="000000"/>
          <w:sz w:val="28"/>
        </w:rPr>
        <w:t>
          Қор Қазақстан Республикасының заңдарына сәйкес iлкiмдi
бухгалтерлiк және статистикалық есеп жүргiзедi және есеп берiп
отырады.
</w:t>
      </w:r>
      <w:r>
        <w:br/>
      </w:r>
      <w:r>
        <w:rPr>
          <w:rFonts w:ascii="Times New Roman"/>
          <w:b w:val="false"/>
          <w:i w:val="false"/>
          <w:color w:val="000000"/>
          <w:sz w:val="28"/>
        </w:rPr>
        <w:t>
          Бас директор мен бас бухгалтер есеп пен есеп беру тәртiбi
мен дұрыстығы сақталуы үшiн жауап бередi.
</w:t>
      </w:r>
      <w:r>
        <w:br/>
      </w:r>
      <w:r>
        <w:rPr>
          <w:rFonts w:ascii="Times New Roman"/>
          <w:b w:val="false"/>
          <w:i w:val="false"/>
          <w:color w:val="000000"/>
          <w:sz w:val="28"/>
        </w:rPr>
        <w:t>
          Шетел валютасымен келiп түскен және жұмсалған қаражатты қайта
есептеу осы операцияларды жүргiзу сәтiндегi Қазақстан Республикасының
банк бағамы бойынша жүзеге асырылады.
</w:t>
      </w:r>
      <w:r>
        <w:br/>
      </w:r>
      <w:r>
        <w:rPr>
          <w:rFonts w:ascii="Times New Roman"/>
          <w:b w:val="false"/>
          <w:i w:val="false"/>
          <w:color w:val="000000"/>
          <w:sz w:val="28"/>
        </w:rPr>
        <w:t>
          8. Әрбiр қатысушының:
</w:t>
      </w:r>
      <w:r>
        <w:br/>
      </w:r>
      <w:r>
        <w:rPr>
          <w:rFonts w:ascii="Times New Roman"/>
          <w:b w:val="false"/>
          <w:i w:val="false"/>
          <w:color w:val="000000"/>
          <w:sz w:val="28"/>
        </w:rPr>
        <w:t>
          - Қордың қызметiне байланысты барлық мәселелер жөнiнде
ақпараттар мен анықтамалар алуға құқы бар. Әрi бұл орайда әрбiр
қатысушы кез-келген уақытта Қордың кiтаптарымен және құжаттамаларымен
әрi оның мүлiктiк құндылықтарымен танысуға, сондай-ақ тексерiс
жүргiзуге;
</w:t>
      </w:r>
      <w:r>
        <w:br/>
      </w:r>
      <w:r>
        <w:rPr>
          <w:rFonts w:ascii="Times New Roman"/>
          <w:b w:val="false"/>
          <w:i w:val="false"/>
          <w:color w:val="000000"/>
          <w:sz w:val="28"/>
        </w:rPr>
        <w:t>
          - iстi төрелiкке беруге;
</w:t>
      </w:r>
      <w:r>
        <w:br/>
      </w:r>
      <w:r>
        <w:rPr>
          <w:rFonts w:ascii="Times New Roman"/>
          <w:b w:val="false"/>
          <w:i w:val="false"/>
          <w:color w:val="000000"/>
          <w:sz w:val="28"/>
        </w:rPr>
        <w:t>
          - президенттiк кеңестiң және Қордың басқа да органдарының
қарауына ұсыныстар енгiзуге құқылы.
</w:t>
      </w:r>
      <w:r>
        <w:br/>
      </w:r>
      <w:r>
        <w:rPr>
          <w:rFonts w:ascii="Times New Roman"/>
          <w:b w:val="false"/>
          <w:i w:val="false"/>
          <w:color w:val="000000"/>
          <w:sz w:val="28"/>
        </w:rPr>
        <w:t>
          Шетелдiк қатысушының:
</w:t>
      </w:r>
      <w:r>
        <w:br/>
      </w:r>
      <w:r>
        <w:rPr>
          <w:rFonts w:ascii="Times New Roman"/>
          <w:b w:val="false"/>
          <w:i w:val="false"/>
          <w:color w:val="000000"/>
          <w:sz w:val="28"/>
        </w:rPr>
        <w:t>
          - ауланған сұңқар ителгiлердi тараптардың келiсiмiмен белгiленген
</w:t>
      </w:r>
      <w:r>
        <w:rPr>
          <w:rFonts w:ascii="Times New Roman"/>
          <w:b w:val="false"/>
          <w:i w:val="false"/>
          <w:color w:val="000000"/>
          <w:sz w:val="28"/>
        </w:rPr>
        <w:t>
</w:t>
      </w:r>
    </w:p>
    <w:p>
      <w:pPr>
        <w:spacing w:after="0"/>
        <w:ind w:left="0"/>
        <w:jc w:val="left"/>
      </w:pPr>
      <w:r>
        <w:rPr>
          <w:rFonts w:ascii="Times New Roman"/>
          <w:b w:val="false"/>
          <w:i w:val="false"/>
          <w:color w:val="000000"/>
          <w:sz w:val="28"/>
        </w:rPr>
        <w:t>
лимиттер бойынша және Қордың қызмет ететiн мерзiмi iшiнде бажсыз
әкетуге;
     - Қордың шаруашылық қызметiнiң тиiмдi жүргiзiлуiне бақылауды
жүзеге асыруға;
     - мақсатсыз немесе тиiмсiз пайдаланылған жағдайда инвестицияны
тоқтатуға;
     - белгiленген лимиттерге сәйкес Қордың қызмет ету мерзiмi
айқындалған кезенде /10 жыл/, бекiтiлген аумақта кербез дуадақ
аулауға;
     - бекiтiлiп берiлген аумақта Қорға қатысушылар айкыпталған
мөлшерде сұңқар ителгiлер аулауға құқы бар.
     Қазақстандық қатысушының:
     - құрылтайшылардың табиғатты қорғау заңдарын сақтауына бақылауды
жүзеге асыруға;
     - ғылыми-зерттеу жұмыстарын үйлестiруге;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сұңқар ителгiлердi табиғат аясына бос жiберудiң тиiмдiлiгi
туралы ақпаратты бақылау мен жинақтауды жүзеге асыруға құқы бар.
</w:t>
      </w:r>
      <w:r>
        <w:br/>
      </w:r>
      <w:r>
        <w:rPr>
          <w:rFonts w:ascii="Times New Roman"/>
          <w:b w:val="false"/>
          <w:i w:val="false"/>
          <w:color w:val="000000"/>
          <w:sz w:val="28"/>
        </w:rPr>
        <w:t>
          Шетелдiк қатысушы;
</w:t>
      </w:r>
      <w:r>
        <w:br/>
      </w:r>
      <w:r>
        <w:rPr>
          <w:rFonts w:ascii="Times New Roman"/>
          <w:b w:val="false"/>
          <w:i w:val="false"/>
          <w:color w:val="000000"/>
          <w:sz w:val="28"/>
        </w:rPr>
        <w:t>
          Қорға қатысушылар келiскен, мөлшерде сұңкарлар мен дуадақтарды
есiрiп-өрбiту және жерсiндiру жөнiндегi инвестициялық бағдарламаны
жүзеге асыруға;
</w:t>
      </w:r>
      <w:r>
        <w:br/>
      </w:r>
      <w:r>
        <w:rPr>
          <w:rFonts w:ascii="Times New Roman"/>
          <w:b w:val="false"/>
          <w:i w:val="false"/>
          <w:color w:val="000000"/>
          <w:sz w:val="28"/>
        </w:rPr>
        <w:t>
          - жұмыс iстеп тұрған қорықтар мен қорықшылардың аумағында
кербез дуадақтар мен сұңқар ителгiлердi алып кетуге жол бермеуге;
</w:t>
      </w:r>
      <w:r>
        <w:br/>
      </w:r>
      <w:r>
        <w:rPr>
          <w:rFonts w:ascii="Times New Roman"/>
          <w:b w:val="false"/>
          <w:i w:val="false"/>
          <w:color w:val="000000"/>
          <w:sz w:val="28"/>
        </w:rPr>
        <w:t>
          - балапан басатын маусымда құстарды ауламау мен ұстамауға
/I наурыздан 31 шiлдеге дейiн, сондай-ақ балапан басатын жерлерiнде
ителгiнi ауламауға/;
</w:t>
      </w:r>
      <w:r>
        <w:br/>
      </w:r>
      <w:r>
        <w:rPr>
          <w:rFonts w:ascii="Times New Roman"/>
          <w:b w:val="false"/>
          <w:i w:val="false"/>
          <w:color w:val="000000"/>
          <w:sz w:val="28"/>
        </w:rPr>
        <w:t>
          - құс қайтатын кезенде кербез дуадақ пен сұңқар ителгi көп
шоғырланған жерлерде, Қазжануарқорғау бас басқармасы мен Қазақстан
Республикасы Ұлттық ғылым академиясының зоология институтының
бақылауымен арнайы бөлiнген аумақта олардың әкетiлуiн шектеп
жүргiзуге;
</w:t>
      </w:r>
      <w:r>
        <w:br/>
      </w:r>
      <w:r>
        <w:rPr>
          <w:rFonts w:ascii="Times New Roman"/>
          <w:b w:val="false"/>
          <w:i w:val="false"/>
          <w:color w:val="000000"/>
          <w:sz w:val="28"/>
        </w:rPr>
        <w:t>
          - Қазақстан Республикасының аумағына ителгiден, лашыннан 
/Fаlсо реrеgninus/ және сұңқардан /Fаlео gynfalco басқа қыран
құстарды әкелмеуге мiндеттi.
</w:t>
      </w:r>
      <w:r>
        <w:br/>
      </w:r>
      <w:r>
        <w:rPr>
          <w:rFonts w:ascii="Times New Roman"/>
          <w:b w:val="false"/>
          <w:i w:val="false"/>
          <w:color w:val="000000"/>
          <w:sz w:val="28"/>
        </w:rPr>
        <w:t>
          Қазақстандық қатысушы:
</w:t>
      </w:r>
      <w:r>
        <w:br/>
      </w:r>
      <w:r>
        <w:rPr>
          <w:rFonts w:ascii="Times New Roman"/>
          <w:b w:val="false"/>
          <w:i w:val="false"/>
          <w:color w:val="000000"/>
          <w:sz w:val="28"/>
        </w:rPr>
        <w:t>
          - кербез дуадақ пен сұңқар ителгiнi қорғау мен өсiрiп өрбiту
</w:t>
      </w:r>
      <w:r>
        <w:rPr>
          <w:rFonts w:ascii="Times New Roman"/>
          <w:b w:val="false"/>
          <w:i w:val="false"/>
          <w:color w:val="000000"/>
          <w:sz w:val="28"/>
        </w:rPr>
        <w:t>
</w:t>
      </w:r>
    </w:p>
    <w:p>
      <w:pPr>
        <w:spacing w:after="0"/>
        <w:ind w:left="0"/>
        <w:jc w:val="left"/>
      </w:pPr>
      <w:r>
        <w:rPr>
          <w:rFonts w:ascii="Times New Roman"/>
          <w:b w:val="false"/>
          <w:i w:val="false"/>
          <w:color w:val="000000"/>
          <w:sz w:val="28"/>
        </w:rPr>
        <w:t>
жөнiндегi жұмыстарды оларды аулай отырып жүргiзу үшiн мынадай нақты
участкелердi:
     а/ Атырау облысындағы Қарақұм құмдарынан 12 мың шаршы
километрден кем емес жердi;
     б/ Сарысу өзенiнiң сағасынын 12 мың шаршы километрден кем емес
жердi;
     в/ Қызылқұм құмдарынан /Оңтүстiк Қазақстан облысы/ шаршы
километрден кем емес жердi;
     г/ Семей және Талдықорған облыстарының аумағындағы Алакөлдiң
жағалауындағы Тарбағатай мен Жоңғар Алатауы жоталарының беткейiнен
12 мың шаршы километрден кем емес жердi;
     д/ Шығыс Қазақстан облысындағы "Зайсан ойпаңын";
     е/ Торайғыр, Үлкен және Кiшi Бұғыты мен Сөгетi жоталарын қоса
"Сөгетi жазығын";
     ж/ жасалған келiсiмге сәйкес өзге учаскелерден жер бөлiп,
бекiтiп беруге;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заңда белгiленген тәртiппен аушы құстарды әкету, әкелу,
үстау және дуадақ аулау құқығына құжаттаманы ресiмдеуге;
</w:t>
      </w:r>
      <w:r>
        <w:br/>
      </w:r>
      <w:r>
        <w:rPr>
          <w:rFonts w:ascii="Times New Roman"/>
          <w:b w:val="false"/>
          <w:i w:val="false"/>
          <w:color w:val="000000"/>
          <w:sz w:val="28"/>
        </w:rPr>
        <w:t>
          - бекiтiлген аумақтардың шаруашылықаралық жайластырылуын
жүргiзуге;
</w:t>
      </w:r>
      <w:r>
        <w:br/>
      </w:r>
      <w:r>
        <w:rPr>
          <w:rFonts w:ascii="Times New Roman"/>
          <w:b w:val="false"/>
          <w:i w:val="false"/>
          <w:color w:val="000000"/>
          <w:sz w:val="28"/>
        </w:rPr>
        <w:t>
          - сұңқар ителгiлер мен кербез дуадақтар өсiрiлетiн қорықтар
ұйымдастыруға;
</w:t>
      </w:r>
      <w:r>
        <w:br/>
      </w:r>
      <w:r>
        <w:rPr>
          <w:rFonts w:ascii="Times New Roman"/>
          <w:b w:val="false"/>
          <w:i w:val="false"/>
          <w:color w:val="000000"/>
          <w:sz w:val="28"/>
        </w:rPr>
        <w:t>
          - қырандарды жiберу үшiн қажеттi участкелердi таңдап беруге;
</w:t>
      </w:r>
      <w:r>
        <w:br/>
      </w:r>
      <w:r>
        <w:rPr>
          <w:rFonts w:ascii="Times New Roman"/>
          <w:b w:val="false"/>
          <w:i w:val="false"/>
          <w:color w:val="000000"/>
          <w:sz w:val="28"/>
        </w:rPr>
        <w:t>
          - осы мақсатқа арнап бөлiнiп, әзiрленген участкелерде
қырандарды жерсiндiрудi жүзеге асыруға;
</w:t>
      </w:r>
      <w:r>
        <w:br/>
      </w:r>
      <w:r>
        <w:rPr>
          <w:rFonts w:ascii="Times New Roman"/>
          <w:b w:val="false"/>
          <w:i w:val="false"/>
          <w:color w:val="000000"/>
          <w:sz w:val="28"/>
        </w:rPr>
        <w:t>
          - жоғарыда көрсетiлген аумақтарда кербез дуадақ аулау және
қырандар үстау құқығын үшiншi тұлғалар басқаларға табыстауына жол
бермеуге;
</w:t>
      </w:r>
      <w:r>
        <w:br/>
      </w:r>
      <w:r>
        <w:rPr>
          <w:rFonts w:ascii="Times New Roman"/>
          <w:b w:val="false"/>
          <w:i w:val="false"/>
          <w:color w:val="000000"/>
          <w:sz w:val="28"/>
        </w:rPr>
        <w:t>
          - коммуналдық қызмет /электр энергиясын, сумен, газбен,
жылумен, канализациямен жабдықтау/ көрсетуге;
</w:t>
      </w:r>
      <w:r>
        <w:br/>
      </w:r>
      <w:r>
        <w:rPr>
          <w:rFonts w:ascii="Times New Roman"/>
          <w:b w:val="false"/>
          <w:i w:val="false"/>
          <w:color w:val="000000"/>
          <w:sz w:val="28"/>
        </w:rPr>
        <w:t>
          - Қордың жұмысшы құрамының iшiндегi Қордың қызметiне тiкелей
қатысы бар шет ел азаматтары мен шетелдiк қатысушының жанына өрiп
жүрген адамдар үшiн Қазақстанға кедергiсiз кiру құқы мен визалық
қолдауды қамтамасыз етуге, олардың Қазақстанда болуы үшiн қажет
нәрсенiң бәрiмен қамтамасыз етуге;
</w:t>
      </w:r>
      <w:r>
        <w:br/>
      </w:r>
      <w:r>
        <w:rPr>
          <w:rFonts w:ascii="Times New Roman"/>
          <w:b w:val="false"/>
          <w:i w:val="false"/>
          <w:color w:val="000000"/>
          <w:sz w:val="28"/>
        </w:rPr>
        <w:t>
          - жоғарыда аталған облыстардың әкiмдерiмен Қордың қызметiне
байланысты мәселелердi келiсiп алуға мiндеттi.
</w:t>
      </w:r>
      <w:r>
        <w:br/>
      </w:r>
      <w:r>
        <w:rPr>
          <w:rFonts w:ascii="Times New Roman"/>
          <w:b w:val="false"/>
          <w:i w:val="false"/>
          <w:color w:val="000000"/>
          <w:sz w:val="28"/>
        </w:rPr>
        <w:t>
          9. Қордың құрамы қазақстандық және шетел мамандарына 
жасақталады.
</w:t>
      </w:r>
      <w:r>
        <w:br/>
      </w:r>
      <w:r>
        <w:rPr>
          <w:rFonts w:ascii="Times New Roman"/>
          <w:b w:val="false"/>
          <w:i w:val="false"/>
          <w:color w:val="000000"/>
          <w:sz w:val="28"/>
        </w:rPr>
        <w:t>
          Қор кызметкерлерiн жұмыска қабылдау мен босату, оларға
еңбекақы төлеу нысандары мен мөлшерiн, сондай-ақ материалдық
ынталандыру мәселелерiн Қордың дирекциясы шешедi.
</w:t>
      </w:r>
      <w:r>
        <w:br/>
      </w:r>
      <w:r>
        <w:rPr>
          <w:rFonts w:ascii="Times New Roman"/>
          <w:b w:val="false"/>
          <w:i w:val="false"/>
          <w:color w:val="000000"/>
          <w:sz w:val="28"/>
        </w:rPr>
        <w:t>
          Еңбекке ақы төлеу мәселелерi, демалыс беру, зейнетақымен және
өзгедей арнайы қамсыздандыру мен құрамның қызметiне қатысты басқа
да мәселелер әрбiр азаматпен жасалған шартта /контрактыда/
жеке-жеке шешiледi.
</w:t>
      </w:r>
      <w:r>
        <w:br/>
      </w:r>
      <w:r>
        <w:rPr>
          <w:rFonts w:ascii="Times New Roman"/>
          <w:b w:val="false"/>
          <w:i w:val="false"/>
          <w:color w:val="000000"/>
          <w:sz w:val="28"/>
        </w:rPr>
        <w:t>
          Қазақстанда қолданылып жүрген заңдарға сәйкес Қор 
қызметкерлерi-шетел азаматтары тұрғын үйлермен қамтамасыз етiлiп,
олар коммуналдық қызмет пен медициналық көмектi пайдаланады.
</w:t>
      </w:r>
      <w:r>
        <w:br/>
      </w:r>
      <w:r>
        <w:rPr>
          <w:rFonts w:ascii="Times New Roman"/>
          <w:b w:val="false"/>
          <w:i w:val="false"/>
          <w:color w:val="000000"/>
          <w:sz w:val="28"/>
        </w:rPr>
        <w:t>
          10. Жариялауға жатпайтын ақпарат көлемiн Қордың президенттiк
кеңесi белгiлейдi.
</w:t>
      </w:r>
      <w:r>
        <w:br/>
      </w:r>
      <w:r>
        <w:rPr>
          <w:rFonts w:ascii="Times New Roman"/>
          <w:b w:val="false"/>
          <w:i w:val="false"/>
          <w:color w:val="000000"/>
          <w:sz w:val="28"/>
        </w:rPr>
        <w:t>
          Қатысушылардың әрқайсысы басқа қатысушыдан алынған техникалық,
қаржылық және басқа да ақпараттың қатаң құпиялылығын сақтауға
мiндеттi.
</w:t>
      </w:r>
      <w:r>
        <w:br/>
      </w:r>
      <w:r>
        <w:rPr>
          <w:rFonts w:ascii="Times New Roman"/>
          <w:b w:val="false"/>
          <w:i w:val="false"/>
          <w:color w:val="000000"/>
          <w:sz w:val="28"/>
        </w:rPr>
        <w:t>
          Жоғарыда аталған ақпаратты үшiншi адамдарға беру, жариялау
немесе ақпаратты өзгеше жария ету Қордың президенттiк кеңесi
белгiлеген мерзiмде және тәртiппен жүзеге асырылады.
</w:t>
      </w:r>
      <w:r>
        <w:br/>
      </w:r>
      <w:r>
        <w:rPr>
          <w:rFonts w:ascii="Times New Roman"/>
          <w:b w:val="false"/>
          <w:i w:val="false"/>
          <w:color w:val="000000"/>
          <w:sz w:val="28"/>
        </w:rPr>
        <w:t>
          11. Қор мынадай жағдайларда:
</w:t>
      </w:r>
      <w:r>
        <w:br/>
      </w:r>
      <w:r>
        <w:rPr>
          <w:rFonts w:ascii="Times New Roman"/>
          <w:b w:val="false"/>
          <w:i w:val="false"/>
          <w:color w:val="000000"/>
          <w:sz w:val="28"/>
        </w:rPr>
        <w:t>
          - қатысушылардың өзара келiсiмi бойынша;
</w:t>
      </w:r>
      <w:r>
        <w:br/>
      </w:r>
      <w:r>
        <w:rPr>
          <w:rFonts w:ascii="Times New Roman"/>
          <w:b w:val="false"/>
          <w:i w:val="false"/>
          <w:color w:val="000000"/>
          <w:sz w:val="28"/>
        </w:rPr>
        <w:t>
          - Қазақстан Республикасының заңдарында көзделген жағдайларда
таратылады.
</w:t>
      </w:r>
      <w:r>
        <w:br/>
      </w:r>
      <w:r>
        <w:rPr>
          <w:rFonts w:ascii="Times New Roman"/>
          <w:b w:val="false"/>
          <w:i w:val="false"/>
          <w:color w:val="000000"/>
          <w:sz w:val="28"/>
        </w:rPr>
        <w:t>
          Қор таратылған жағдайда президенттiк кеңес тарату комиссиясын
тағайындайды, ол президенттiк Кеңестiң бекiтуiне тарату балансын
ұсынады.
</w:t>
      </w:r>
      <w:r>
        <w:br/>
      </w:r>
      <w:r>
        <w:rPr>
          <w:rFonts w:ascii="Times New Roman"/>
          <w:b w:val="false"/>
          <w:i w:val="false"/>
          <w:color w:val="000000"/>
          <w:sz w:val="28"/>
        </w:rPr>
        <w:t>
          Қор таратылған кезде әрбiр қатысушы өз үлесiн таратылу
сәтiндегi қалдық бойынша ақшалай немесе басқа нысанда қайтарып
алуға құқылы.
</w:t>
      </w:r>
      <w:r>
        <w:br/>
      </w:r>
      <w:r>
        <w:rPr>
          <w:rFonts w:ascii="Times New Roman"/>
          <w:b w:val="false"/>
          <w:i w:val="false"/>
          <w:color w:val="000000"/>
          <w:sz w:val="28"/>
        </w:rPr>
        <w:t>
          Қор мерзiмiнен бұрын таратылған жағдайда ол меншiк иесiне
пайдаланылған ақша қаражатын, сондай-ақ ажыратылған мүлiктi,
жабдықтар мен көлiк құралдарын қайтаруға мiндеттi.
</w:t>
      </w:r>
      <w:r>
        <w:br/>
      </w:r>
      <w:r>
        <w:rPr>
          <w:rFonts w:ascii="Times New Roman"/>
          <w:b w:val="false"/>
          <w:i w:val="false"/>
          <w:color w:val="000000"/>
          <w:sz w:val="28"/>
        </w:rPr>
        <w:t>
          12. Қатысушылар Қордың қызметiн жүзеге асыру барысында
туындаған тәжiке мен дауларды келiссөздер жолымен шешуге бар
күш-жiгерiн жұмсайтын болады.
</w:t>
      </w:r>
      <w:r>
        <w:br/>
      </w:r>
      <w:r>
        <w:rPr>
          <w:rFonts w:ascii="Times New Roman"/>
          <w:b w:val="false"/>
          <w:i w:val="false"/>
          <w:color w:val="000000"/>
          <w:sz w:val="28"/>
        </w:rPr>
        <w:t>
          Тәжiке мен даулар екi жақты келiссөздер жолымен шешiлмейтiн
жағдайда, олар Қазақстан Республикасының Төрелiк сотында немесе
халықаралық сотта қаралуға жатады.
</w:t>
      </w:r>
      <w:r>
        <w:br/>
      </w:r>
      <w:r>
        <w:rPr>
          <w:rFonts w:ascii="Times New Roman"/>
          <w:b w:val="false"/>
          <w:i w:val="false"/>
          <w:color w:val="000000"/>
          <w:sz w:val="28"/>
        </w:rPr>
        <w:t>
          Төрелiк сот шешiмi екi жақ үшiн де түпкiлiктi шешiм болып
табылады. Төрелiк сот мәжiлiсi ағылшын тiлiне аударыла отырып,
орыс тiлiнде өткiзiледi.
</w:t>
      </w:r>
      <w:r>
        <w:br/>
      </w:r>
      <w:r>
        <w:rPr>
          <w:rFonts w:ascii="Times New Roman"/>
          <w:b w:val="false"/>
          <w:i w:val="false"/>
          <w:color w:val="000000"/>
          <w:sz w:val="28"/>
        </w:rPr>
        <w:t>
          13. Қордың жұмыс тiлдерi болып орыс және ағылшын тiлдерi
</w:t>
      </w:r>
      <w:r>
        <w:rPr>
          <w:rFonts w:ascii="Times New Roman"/>
          <w:b w:val="false"/>
          <w:i w:val="false"/>
          <w:color w:val="000000"/>
          <w:sz w:val="28"/>
        </w:rPr>
        <w:t>
</w:t>
      </w:r>
    </w:p>
    <w:p>
      <w:pPr>
        <w:spacing w:after="0"/>
        <w:ind w:left="0"/>
        <w:jc w:val="left"/>
      </w:pPr>
      <w:r>
        <w:rPr>
          <w:rFonts w:ascii="Times New Roman"/>
          <w:b w:val="false"/>
          <w:i w:val="false"/>
          <w:color w:val="000000"/>
          <w:sz w:val="28"/>
        </w:rPr>
        <w:t>
саналады. Қор қызметiне байланысты барлық құжаттар орыс және
ағылшын тiлдерiнде, ал кажеттi жағдайларда қазақ және араб
тiлдерiнде жасалады.
     Осы Ереже Қорға қатысушылардың келiсiмiмен өгертiлуi және
толықтырылуы мүмкiн.
     Ережеге өзгертулер мен толықтырулар енгiзу оны қабылдағандай
тәртiппен жүзеге асырылады.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