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251c" w14:textId="bf72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 өндiру жөнiндегi кiшi тоннажды қондырғы орнату" инвестициялық жобасын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17 маусым N 668. Күшi жойылды - Қазақстан Республикасы Министрлер Кабинетiнiң 1995.06.26. N 878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 немесе Қазақстан Республикасының
кепiлдiгiне берiлетiн шет ел кредиттерiн тарту, пайдалану және
есепке алу жөнiндегi жұмыстарды ұйымдастыру туралы" Қазақстан
Республикасы Президентiнiң 1994 жылғы 20 наурыздағы N 1607
қаулысына сәйкес Қазақстан Республикасының Министрлер Кабинетi
қаулы етедi:
</w:t>
      </w:r>
      <w:r>
        <w:br/>
      </w:r>
      <w:r>
        <w:rPr>
          <w:rFonts w:ascii="Times New Roman"/>
          <w:b w:val="false"/>
          <w:i w:val="false"/>
          <w:color w:val="000000"/>
          <w:sz w:val="28"/>
        </w:rPr>
        <w:t>
          1. "Конденсат" акционерлiк бiрлескен кәсiпорнының "Агротекс"
чех фирмасымен Қарашығанақ кен орнында мұнай өнiмдерiн өндiру
жөнiнде кiшi тоннажды қондырғы орнатуға жасаған контрактысы
мақұлдансын.
</w:t>
      </w:r>
      <w:r>
        <w:br/>
      </w:r>
      <w:r>
        <w:rPr>
          <w:rFonts w:ascii="Times New Roman"/>
          <w:b w:val="false"/>
          <w:i w:val="false"/>
          <w:color w:val="000000"/>
          <w:sz w:val="28"/>
        </w:rPr>
        <w:t>
          2. "Агротекс" чех фирмасының берiп тұратын жабдықтары мен
көрсететiн қызметiн қаржыландыру Чехословакия сауда банкi 10 миллион
АҚШ доллары сомасында беретiн кредитi шеңберiнде жүргiзiлсiн.
</w:t>
      </w:r>
      <w:r>
        <w:br/>
      </w:r>
      <w:r>
        <w:rPr>
          <w:rFonts w:ascii="Times New Roman"/>
          <w:b w:val="false"/>
          <w:i w:val="false"/>
          <w:color w:val="000000"/>
          <w:sz w:val="28"/>
        </w:rPr>
        <w:t>
          3. "Конденсат" акционерлiк бiрлескен кәсiпорны Қазақстан
Республикасының Қаржы министрлiгiне барлық қажет кепiлдiктердi
беретiн болсын.
</w:t>
      </w:r>
      <w:r>
        <w:br/>
      </w:r>
      <w:r>
        <w:rPr>
          <w:rFonts w:ascii="Times New Roman"/>
          <w:b w:val="false"/>
          <w:i w:val="false"/>
          <w:color w:val="000000"/>
          <w:sz w:val="28"/>
        </w:rPr>
        <w:t>
          Қазақстан Республикасының Қаржы министрлiгi Чехословакия
сауда банкiне төлем мiндеттемелерi бойынша белгiленген тәртiппен
Үкiмет кепiлдiгiн берсiн.
</w:t>
      </w:r>
      <w:r>
        <w:br/>
      </w:r>
      <w:r>
        <w:rPr>
          <w:rFonts w:ascii="Times New Roman"/>
          <w:b w:val="false"/>
          <w:i w:val="false"/>
          <w:color w:val="000000"/>
          <w:sz w:val="28"/>
        </w:rPr>
        <w:t>
          4. Қазақстан Әлем Банкi 10 миллион АҚШ доллары сомасында
кредит бөлетiнi туралы Чехословакия сауда банкiмен жеке кредиттiк
келiсiм жасасын.
</w:t>
      </w:r>
      <w:r>
        <w:br/>
      </w:r>
      <w:r>
        <w:rPr>
          <w:rFonts w:ascii="Times New Roman"/>
          <w:b w:val="false"/>
          <w:i w:val="false"/>
          <w:color w:val="000000"/>
          <w:sz w:val="28"/>
        </w:rPr>
        <w:t>
          5. "Конденсат" акционерлiк бiрлескен кәсiпорыны Қазақстан
Әлем Банкiмен жеке кредиттiк келiсiм жасайтын болсын.
</w:t>
      </w:r>
      <w:r>
        <w:br/>
      </w:r>
      <w:r>
        <w:rPr>
          <w:rFonts w:ascii="Times New Roman"/>
          <w:b w:val="false"/>
          <w:i w:val="false"/>
          <w:color w:val="000000"/>
          <w:sz w:val="28"/>
        </w:rPr>
        <w:t>
          6. "Конденсат" акционерлiк бiрлескен кәсiпорны өз өнiмдерiнiң
экспорттық берiлiмдерi есебiнен проценттiк өсiрiлiм мен басқа
да қосымша шығындарды ескере отырып, кредиттiң белгiленген
мерзiмде өтелуiн қамтамасыз етсiн.
</w:t>
      </w:r>
      <w:r>
        <w:br/>
      </w:r>
      <w:r>
        <w:rPr>
          <w:rFonts w:ascii="Times New Roman"/>
          <w:b w:val="false"/>
          <w:i w:val="false"/>
          <w:color w:val="000000"/>
          <w:sz w:val="28"/>
        </w:rPr>
        <w:t>
          7. Қазақстан Республикасының Экономика министрлiгi мен 
Қазақстан Республикасының Сыртқы экономикалық байланыстар 
министрлiгi газ конденсаты өнiмдерiн кредиттi өтеу мен қосымша
шығындарға төлем жасауды қамтамасыз ететiн көлемде экспорттық
берiп тұруға жыл сайын квоталар мен лицензиялар бөлiнуiн қамтамасыз
етсiн.
</w:t>
      </w:r>
      <w:r>
        <w:br/>
      </w:r>
      <w:r>
        <w:rPr>
          <w:rFonts w:ascii="Times New Roman"/>
          <w:b w:val="false"/>
          <w:i w:val="false"/>
          <w:color w:val="000000"/>
          <w:sz w:val="28"/>
        </w:rPr>
        <w:t>
          8. Қазақстан Республикасының Энергетика және отын ресурстары
министрлiгiне жобаның жүзеге асырылуы мен кредит бойынша дер
кезiнде төлемдер жасалуын бақылау жүктелсiн.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