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bce091" w14:textId="8bce09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Республикасындағы құқықтық реформа жөнiндегi кеңес туралы</w:t>
      </w:r>
    </w:p>
    <w:p>
      <w:pPr>
        <w:spacing w:after="0"/>
        <w:ind w:left="0"/>
        <w:jc w:val="both"/>
      </w:pPr>
      <w:r>
        <w:rPr>
          <w:rFonts w:ascii="Times New Roman"/>
          <w:b w:val="false"/>
          <w:i w:val="false"/>
          <w:color w:val="000000"/>
          <w:sz w:val="28"/>
        </w:rPr>
        <w:t>Қазақстан Республикасы Министрлер Кабинетiнiң қаулысы 26 мамыр 1994 ж. N 561</w:t>
      </w:r>
    </w:p>
    <w:p>
      <w:pPr>
        <w:spacing w:after="0"/>
        <w:ind w:left="0"/>
        <w:jc w:val="left"/>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Қазақстан Республикасының Министрлер Кабинетi қаулы етедi:
    1. Қазақстан Республикасындағы Құқықтық реформа жөнiндегi  кеңес
мынадай құрамда құрылсын:
                         Кеңестiң төрағасы
Шәйкенов Н.А.            - Қазақстан Республикасының Әдiлет министрi
                            Кеңестiң мүшелерi:
Әбiлқатаев М.К.          - Қазақстан Республикасының Президентi мен
                           Министрлер Кабинетi Аппаратының Құқық қорғау
                           бөлiмi меңгерушiсiнiң орынбасары
Баймұрзин Ғ.И.           - Әл-Фараби атындағы Қазақ мемлекеттiк
                           ұлттық университетi заң факультетiнiң
                           қылмыстық құқық кафедрасы меңгерушiсiнiң
                           мiндетiн атқарушы
Бұлғақбаев Б.А.          - Қазақстан Республикасының Президентi мен
                           Министрлер Кабинетi Аппаратының Заң шығару
                           бөлiмi меңгерушiсiнiң орынбасары
Дагаев Л.С.              - Қазақстан Республикасының Ұлттық
                           қауiпсiздiк комитетi төрағасының орынбасары
Диденко А.Г.             - Әл-Фараби атындағы Қазақ мемлекеттiк 
                           ұлттық университетi заң факультетiнiң
                           азаматтық құқық кафедрасының меңгерушiсi
Досекенов А.Ә.           - Қазақстан Республикасының Президентi мен
                           Министрлер Кабинетi Аппаратының Заң бөлiмi
                           меңгерушiсiнiң орынбасары
Зорин Л.В.               - Қазақстан Республикасының Жоғары Төрелiк
                           Соты төрағасының орынбасары (келiсуi
                           бойынша) 
Қайдаров Р.Е.            - Қазақстан Республикасы Iшкi iстер
                           министрiнiң орынбасары
Қалматаев М.Д.           - Қазақстан Республикасы Жоғарғы Кеңесiнiң
                           Құқық реформасы, заңдылық және құқық
                           тәртiбi жөнiндегi комитетiнiң төрағасы
                           (келiсуi бойынша)
Нәрiкбаев М.С.           - Қазақстан Республикасының Жоғарғы Соты
                           төрағасының бiрiншi орынбасары (келiсуi
                           бойынша) 
Нұрпейiсов Е.К.          - Қазақстан Республикасы Әдiлет 
                           министрлiгiнiң Қазақ мемлекеттiк заң 
                           институтының директоры
Сүлейменов М.К.          - Қазақстан Республикасы Ұлттық ғылым
                           академиясының Мемлекет және құқық
                           институтының директоры
Таранов А.А.             - Қазақстан Республикасының Әдiлет 
                           министрлiгi жанындағы Заң шығару 
                           жөнiндегi ғылыми-зерттеу институтының
                           директоры
Өтебаев Ғ.К.             - Қазақстан Республикасы Бас прокурорының
                           орынбасары (келiсуi бойынша)
Худяков А.И.             - Әл-Фараби атындағы Қазақ мемлекеттiк
                           ұлттық университетi заң факультетiнiң
                           әкiмшiлiк құқық кафедрасының меңгерушiсi
     2. Қазақстан Республикасындағы Құқықтық реформа жөнiндегi кеңес
туралы Ереже (қоса берiлiп отыр) бекiтiлсiн.
     Қазақстан Республикасының
         Премьер-министрi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Министрлер Кабинетiнiң
                                        1994 жылғы 26 мамырдағы
                                            N 561 қаулысымен
                                              БЕКIТIЛГЕН
</w:t>
      </w:r>
      <w:r>
        <w:br/>
      </w:r>
      <w:r>
        <w:rPr>
          <w:rFonts w:ascii="Times New Roman"/>
          <w:b w:val="false"/>
          <w:i w:val="false"/>
          <w:color w:val="000000"/>
          <w:sz w:val="28"/>
        </w:rPr>
        <w:t>
</w:t>
      </w:r>
    </w:p>
    <w:p>
      <w:pPr>
        <w:spacing w:after="0"/>
        <w:ind w:left="0"/>
        <w:jc w:val="left"/>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Қазақстан Республикасындағы Құқықтық
</w:t>
      </w:r>
      <w:r>
        <w:br/>
      </w:r>
      <w:r>
        <w:rPr>
          <w:rFonts w:ascii="Times New Roman"/>
          <w:b w:val="false"/>
          <w:i w:val="false"/>
          <w:color w:val="000000"/>
          <w:sz w:val="28"/>
        </w:rPr>
        <w:t>
                                        реформа жөнiндегi кеңес туралы
</w:t>
      </w:r>
      <w:r>
        <w:br/>
      </w:r>
      <w:r>
        <w:rPr>
          <w:rFonts w:ascii="Times New Roman"/>
          <w:b w:val="false"/>
          <w:i w:val="false"/>
          <w:color w:val="000000"/>
          <w:sz w:val="28"/>
        </w:rPr>
        <w:t>
                                                        ЕРЕЖЕ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I. Жалпы қағидалар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1. Қазақстан Республикасындағы Құқықтық реформа жөнiндегi кеңес
(бұдан әрi - Кеңес) ведомствоаралық үйлестiру органы болып табылады,
оның мақсаты Қазақстан Республикасындағы құқықтық реформаның 
Мемлекеттiк бағдарламасын жүзеге асыру болып табылады.
</w:t>
      </w:r>
      <w:r>
        <w:br/>
      </w:r>
      <w:r>
        <w:rPr>
          <w:rFonts w:ascii="Times New Roman"/>
          <w:b w:val="false"/>
          <w:i w:val="false"/>
          <w:color w:val="000000"/>
          <w:sz w:val="28"/>
        </w:rPr>
        <w:t>
          2. Кеңестiң құрамы Қазақстан Республикасы Министрлер Кабинетiнiң
қаулысымен белгiленедi.
</w:t>
      </w:r>
      <w:r>
        <w:br/>
      </w:r>
      <w:r>
        <w:rPr>
          <w:rFonts w:ascii="Times New Roman"/>
          <w:b w:val="false"/>
          <w:i w:val="false"/>
          <w:color w:val="000000"/>
          <w:sz w:val="28"/>
        </w:rPr>
        <w:t>
                                      II. Мiндетi мен өкiлеттiлiгi
</w:t>
      </w:r>
      <w:r>
        <w:br/>
      </w:r>
      <w:r>
        <w:rPr>
          <w:rFonts w:ascii="Times New Roman"/>
          <w:b w:val="false"/>
          <w:i w:val="false"/>
          <w:color w:val="000000"/>
          <w:sz w:val="28"/>
        </w:rPr>
        <w:t>
          1. Кеңестiң негiзгi мiндеттерi:
</w:t>
      </w:r>
      <w:r>
        <w:br/>
      </w:r>
      <w:r>
        <w:rPr>
          <w:rFonts w:ascii="Times New Roman"/>
          <w:b w:val="false"/>
          <w:i w:val="false"/>
          <w:color w:val="000000"/>
          <w:sz w:val="28"/>
        </w:rPr>
        <w:t>
          қолданылып жүрген заңдарды ретке келтiру, оларды үйлесiмдiлiгi
мен келiсiмдiлiгiн қамтамасыз ету жөнiнде ұсыныстар әзiрлеу;
</w:t>
      </w:r>
      <w:r>
        <w:br/>
      </w:r>
      <w:r>
        <w:rPr>
          <w:rFonts w:ascii="Times New Roman"/>
          <w:b w:val="false"/>
          <w:i w:val="false"/>
          <w:color w:val="000000"/>
          <w:sz w:val="28"/>
        </w:rPr>
        <w:t>
          неғұрлым маңызды заң актiлерiнiң тұжырымды үлгiлерiн жасау;
</w:t>
      </w:r>
      <w:r>
        <w:br/>
      </w:r>
      <w:r>
        <w:rPr>
          <w:rFonts w:ascii="Times New Roman"/>
          <w:b w:val="false"/>
          <w:i w:val="false"/>
          <w:color w:val="000000"/>
          <w:sz w:val="28"/>
        </w:rPr>
        <w:t>
          өз бастамасы бойынша, сондай-ақ Президенттiң, Жоғарғы Кеңестiң,
Министрлер Кабинетiнiң, өзге де органдар мен мекемелердiң ұсынысы
бойынша Қазақстан Республикасының аса маңызды заң актiлерiнiң
жобаларын әзiрлеудi ұйымдастыру;
</w:t>
      </w:r>
      <w:r>
        <w:br/>
      </w:r>
      <w:r>
        <w:rPr>
          <w:rFonts w:ascii="Times New Roman"/>
          <w:b w:val="false"/>
          <w:i w:val="false"/>
          <w:color w:val="000000"/>
          <w:sz w:val="28"/>
        </w:rPr>
        <w:t>
          құқықтық реформаның негiзгi бағыттары бойынша мемлекеттiк
органдарға ұсыныстар әзiрлеу болып табылады.
</w:t>
      </w:r>
      <w:r>
        <w:br/>
      </w:r>
      <w:r>
        <w:rPr>
          <w:rFonts w:ascii="Times New Roman"/>
          <w:b w:val="false"/>
          <w:i w:val="false"/>
          <w:color w:val="000000"/>
          <w:sz w:val="28"/>
        </w:rPr>
        <w:t>
          2. Кеңес:
</w:t>
      </w:r>
      <w:r>
        <w:br/>
      </w:r>
      <w:r>
        <w:rPr>
          <w:rFonts w:ascii="Times New Roman"/>
          <w:b w:val="false"/>
          <w:i w:val="false"/>
          <w:color w:val="000000"/>
          <w:sz w:val="28"/>
        </w:rPr>
        <w:t>
          министрлiктерден, мемлекеттiк комитеттерден, ведомстволардан
заң шығарушылық қызметi мәселелерi жөнiндегi қажеттi құжаттар мен
материалдарды сұратып алуға;
</w:t>
      </w:r>
      <w:r>
        <w:br/>
      </w:r>
      <w:r>
        <w:rPr>
          <w:rFonts w:ascii="Times New Roman"/>
          <w:b w:val="false"/>
          <w:i w:val="false"/>
          <w:color w:val="000000"/>
          <w:sz w:val="28"/>
        </w:rPr>
        <w:t>
          заң актiлерiнiң жобаларын әзiрлеудiң және сараптама жүргiзудiң
қажеттiлiгi жайында министрлiктерге, мемлекеттiк комитеттер мен
ведомстволарға ұсыныстар жасауға;
</w:t>
      </w:r>
      <w:r>
        <w:br/>
      </w:r>
      <w:r>
        <w:rPr>
          <w:rFonts w:ascii="Times New Roman"/>
          <w:b w:val="false"/>
          <w:i w:val="false"/>
          <w:color w:val="000000"/>
          <w:sz w:val="28"/>
        </w:rPr>
        <w:t>
          заң шығару және сарапшылық қызметiне ғалымдар мен мамандарды,
</w:t>
      </w:r>
      <w:r>
        <w:rPr>
          <w:rFonts w:ascii="Times New Roman"/>
          <w:b w:val="false"/>
          <w:i w:val="false"/>
          <w:color w:val="000000"/>
          <w:sz w:val="28"/>
        </w:rPr>
        <w:t>
</w:t>
      </w:r>
    </w:p>
    <w:p>
      <w:pPr>
        <w:spacing w:after="0"/>
        <w:ind w:left="0"/>
        <w:jc w:val="left"/>
      </w:pPr>
      <w:r>
        <w:rPr>
          <w:rFonts w:ascii="Times New Roman"/>
          <w:b w:val="false"/>
          <w:i w:val="false"/>
          <w:color w:val="000000"/>
          <w:sz w:val="28"/>
        </w:rPr>
        <w:t>
соның iшiнде шетелдiктердi де тартуға, осы мақсатпен жұмыс және
сараптау топтарын құруға;
     Кеңестiң мәжiлiстерiнде назар аударылған мәселелер жөнiнде заң
актiлерi жобаларының авторларын тыңдауға қақылы.
                   III. Жұмысты ұйымдастыру
     1. Кеңестiң мәжiлiстерi қажетiне қарай, бiрақ тоқсан сайын
кемiнде бiр рет өткiзiледi.
     2. Кеңес мүшелерi оның мәжiлiстерiне басқа бiреумен ауыстыру
құқығынсыз өздерi қатысады.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3. Кеңес шешiмдерi Кеңес мүшелерiнiң жалпы санының көпшiлiк
дауысымен қабылданады және хаттамамен ресiмделедi.
</w:t>
      </w:r>
      <w:r>
        <w:br/>
      </w:r>
      <w:r>
        <w:rPr>
          <w:rFonts w:ascii="Times New Roman"/>
          <w:b w:val="false"/>
          <w:i w:val="false"/>
          <w:color w:val="000000"/>
          <w:sz w:val="28"/>
        </w:rPr>
        <w:t>
          Кеңес мүшелерiнiң ерекше пiкiр айтуға құқы бар, ол хаттамаға
қосылады.
</w:t>
      </w:r>
      <w:r>
        <w:br/>
      </w:r>
      <w:r>
        <w:rPr>
          <w:rFonts w:ascii="Times New Roman"/>
          <w:b w:val="false"/>
          <w:i w:val="false"/>
          <w:color w:val="000000"/>
          <w:sz w:val="28"/>
        </w:rPr>
        <w:t>
          4. Кеңестiң қызметiн қамтамасыз ету Қазақстан Республикасының
Әдiлет министрлiгiне жүктеледi.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