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e38b" w14:textId="1abe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СӘУЛЕТ-ҚҰРЫЛЫС БАҚЫЛАУЫН ЖҮЗЕГЕ АСЫРУ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6 мамыр 1994 ж. N 485. Күші жойылды - Қазақстан Республикасы Үкіметінің 2002.01.26. N 126 қаулысымен. ~P020126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сәулет және қала құрылысы туралы"</w:t>
      </w:r>
    </w:p>
    <w:p>
      <w:pPr>
        <w:spacing w:after="0"/>
        <w:ind w:left="0"/>
        <w:jc w:val="both"/>
      </w:pPr>
      <w:r>
        <w:rPr>
          <w:rFonts w:ascii="Times New Roman"/>
          <w:b w:val="false"/>
          <w:i w:val="false"/>
          <w:color w:val="000000"/>
          <w:sz w:val="28"/>
        </w:rPr>
        <w:t xml:space="preserve">Қазақстан Республикасының Заңын орындау үшiн Қазақстан </w:t>
      </w:r>
    </w:p>
    <w:p>
      <w:pPr>
        <w:spacing w:after="0"/>
        <w:ind w:left="0"/>
        <w:jc w:val="both"/>
      </w:pPr>
      <w:r>
        <w:rPr>
          <w:rFonts w:ascii="Times New Roman"/>
          <w:b w:val="false"/>
          <w:i w:val="false"/>
          <w:color w:val="000000"/>
          <w:sz w:val="28"/>
        </w:rPr>
        <w:t>Республикасының Министрлер Кабинетi қаулы етедi:</w:t>
      </w:r>
    </w:p>
    <w:p>
      <w:pPr>
        <w:spacing w:after="0"/>
        <w:ind w:left="0"/>
        <w:jc w:val="both"/>
      </w:pPr>
      <w:r>
        <w:rPr>
          <w:rFonts w:ascii="Times New Roman"/>
          <w:b w:val="false"/>
          <w:i w:val="false"/>
          <w:color w:val="000000"/>
          <w:sz w:val="28"/>
        </w:rPr>
        <w:t>     Осыған қосылған Мемлекеттiк сәулет-құрылыс бақылауын жүзеге</w:t>
      </w:r>
    </w:p>
    <w:p>
      <w:pPr>
        <w:spacing w:after="0"/>
        <w:ind w:left="0"/>
        <w:jc w:val="both"/>
      </w:pPr>
      <w:r>
        <w:rPr>
          <w:rFonts w:ascii="Times New Roman"/>
          <w:b w:val="false"/>
          <w:i w:val="false"/>
          <w:color w:val="000000"/>
          <w:sz w:val="28"/>
        </w:rPr>
        <w:t>асырудың Тәртiбi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6 мамырдағы</w:t>
      </w:r>
    </w:p>
    <w:p>
      <w:pPr>
        <w:spacing w:after="0"/>
        <w:ind w:left="0"/>
        <w:jc w:val="both"/>
      </w:pPr>
      <w:r>
        <w:rPr>
          <w:rFonts w:ascii="Times New Roman"/>
          <w:b w:val="false"/>
          <w:i w:val="false"/>
          <w:color w:val="000000"/>
          <w:sz w:val="28"/>
        </w:rPr>
        <w:t>                                           N 485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сәулет-құрылыс бақылауын жүзеге асырудың</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Орындалатын құрылыс-монтаж жұмыстары сапасының және қолданылатын құрылыс материалдарының, бұйымдары мен конструкцияларының жобаларға және құрылыс саласындағы нормативтiк актiлердiң талаптарына сәйкес болуы жөнiндегi құрылыс өнiмдерiн тұтынушылардың құқықтары мен мүдделерiн мемлекеттiк қорғауы және тексерулердiң қорытындылары негiзiнде ашылған кемшiлiктердi кейiннен талдап отыру үйлер (ғимараттар) құрылысының сапасына бақылау жасаудың негiзгi мiндетi болып табылады. </w:t>
      </w:r>
      <w:r>
        <w:br/>
      </w:r>
      <w:r>
        <w:rPr>
          <w:rFonts w:ascii="Times New Roman"/>
          <w:b w:val="false"/>
          <w:i w:val="false"/>
          <w:color w:val="000000"/>
          <w:sz w:val="28"/>
        </w:rPr>
        <w:t xml:space="preserve">
      2. Мемлекеттiк сәулет-құрылыс бақылауының жүйесi Мемлекеттiк сәулет-құрылыс инспекциясын (бұдан әрi - Мемсәулетқұрылысинспекциясы) оның облыстар орталықтарындағы, Ақмола, Алматы қалаларындағы еншiлес мемлекеттiк кәсiпорындармен қоса, қалалық және аудандық әкiмшiлiктердiң мемлекеттiк сәулет-құрылыс бақылауы органдарын (мемсәулетқұрылыс бақылауының жергiлiктi органдарын) қамтиды. </w:t>
      </w:r>
      <w:r>
        <w:br/>
      </w:r>
      <w:r>
        <w:rPr>
          <w:rFonts w:ascii="Times New Roman"/>
          <w:b w:val="false"/>
          <w:i w:val="false"/>
          <w:color w:val="000000"/>
          <w:sz w:val="28"/>
        </w:rPr>
        <w:t xml:space="preserve">
      Мемсәулетқұрылысинспекция, оның облыстар орталықтарындағы, Ақмола, Алматы қалаларындағы еншiлес мемлекеттiк кәсiпорыны өз қызметiн құрылыстар сметасына енгiзiлген қаражат есебiнен жүзеге асырады. Құрылыстар сметасына енгiзу тәртiбiн, олардың ведомстволық бағыныстылығы мен меншiк нысандарына және қаржыландыру көздерiне қарамастан құрылыстың, үй-жайлар мен ғимараттарды қайта жаңарту және күрделi жөндеудiң сапасына мемлекеттiк бақылауды жүзеге асыруға арналған қаражатты бекiту, сондай-ақ осы қаражаттарды аудару тәртiбi мен оларды пайдалану Қазақстан Республикасы Энергетика, индустрия және сауда министрлiгiнiң Тұрғын үй және құрылыс саясаты жөнiндегi комитетiне жүктеледi. </w:t>
      </w:r>
      <w:r>
        <w:br/>
      </w:r>
      <w:r>
        <w:rPr>
          <w:rFonts w:ascii="Times New Roman"/>
          <w:b w:val="false"/>
          <w:i w:val="false"/>
          <w:color w:val="000000"/>
          <w:sz w:val="28"/>
        </w:rPr>
        <w:t xml:space="preserve">
      ЕСКЕРТУ. 2-тармаққа өзгерiстер енгiзiлдi және жаңа абзацпен </w:t>
      </w:r>
      <w:r>
        <w:br/>
      </w:r>
      <w:r>
        <w:rPr>
          <w:rFonts w:ascii="Times New Roman"/>
          <w:b w:val="false"/>
          <w:i w:val="false"/>
          <w:color w:val="000000"/>
          <w:sz w:val="28"/>
        </w:rPr>
        <w:t xml:space="preserve">
               толықтырылды - ҚРҮ-нiң 1996.05.07. N 570 қаулысымен. </w:t>
      </w:r>
      <w:r>
        <w:br/>
      </w:r>
      <w:r>
        <w:rPr>
          <w:rFonts w:ascii="Times New Roman"/>
          <w:b w:val="false"/>
          <w:i w:val="false"/>
          <w:color w:val="000000"/>
          <w:sz w:val="28"/>
        </w:rPr>
        <w:t>
</w:t>
      </w:r>
      <w:r>
        <w:rPr>
          <w:rFonts w:ascii="Times New Roman"/>
          <w:b w:val="false"/>
          <w:i w:val="false"/>
          <w:color w:val="000000"/>
          <w:sz w:val="28"/>
        </w:rPr>
        <w:t xml:space="preserve">               P960570_ </w:t>
      </w:r>
      <w:r>
        <w:br/>
      </w:r>
      <w:r>
        <w:rPr>
          <w:rFonts w:ascii="Times New Roman"/>
          <w:b w:val="false"/>
          <w:i w:val="false"/>
          <w:color w:val="000000"/>
          <w:sz w:val="28"/>
        </w:rPr>
        <w:t xml:space="preserve">
      ЕСКЕРТУ. 2-тармақ өзгертiлдi - ҚРҮ-нiң 1998.04.20. N 353 </w:t>
      </w:r>
      <w:r>
        <w:br/>
      </w:r>
      <w:r>
        <w:rPr>
          <w:rFonts w:ascii="Times New Roman"/>
          <w:b w:val="false"/>
          <w:i w:val="false"/>
          <w:color w:val="000000"/>
          <w:sz w:val="28"/>
        </w:rPr>
        <w:t>
               қаулысымен. </w:t>
      </w:r>
      <w:r>
        <w:rPr>
          <w:rFonts w:ascii="Times New Roman"/>
          <w:b w:val="false"/>
          <w:i w:val="false"/>
          <w:color w:val="000000"/>
          <w:sz w:val="28"/>
        </w:rPr>
        <w:t xml:space="preserve">P980353_ </w:t>
      </w:r>
      <w:r>
        <w:br/>
      </w:r>
      <w:r>
        <w:rPr>
          <w:rFonts w:ascii="Times New Roman"/>
          <w:b w:val="false"/>
          <w:i w:val="false"/>
          <w:color w:val="000000"/>
          <w:sz w:val="28"/>
        </w:rPr>
        <w:t xml:space="preserve">
      3. Мемсәулетқұрылысинспекция, оның еншiлес кәсiпорындары мен мемсәулетқұрылысбақылауының жергiлiктi органдары республикадағы объектiлер құрылысының сапасын бақылауды тапсырысшылармен шарттасу негiзiнде жүзеге асырады. </w:t>
      </w:r>
      <w:r>
        <w:br/>
      </w:r>
      <w:r>
        <w:rPr>
          <w:rFonts w:ascii="Times New Roman"/>
          <w:b w:val="false"/>
          <w:i w:val="false"/>
          <w:color w:val="000000"/>
          <w:sz w:val="28"/>
        </w:rPr>
        <w:t xml:space="preserve">
      4. Мемлекеттiк сәулет-құрылыс бақылау жүйесiнiң қызметi тапсырысшыларды, мердiгерлердi, жобалауды жасаушыларды құрылыс сапасына авторлық қадағалау жауапкершiлiгiнен босатпайтын болып белгiленсiн. </w:t>
      </w:r>
      <w:r>
        <w:br/>
      </w:r>
      <w:r>
        <w:rPr>
          <w:rFonts w:ascii="Times New Roman"/>
          <w:b w:val="false"/>
          <w:i w:val="false"/>
          <w:color w:val="000000"/>
          <w:sz w:val="28"/>
        </w:rPr>
        <w:t xml:space="preserve">
      Ескерту. 3 және 4-тармақтар жаңа редакцияда - ҚРҮ-нiң 1996.05.07. </w:t>
      </w:r>
      <w:r>
        <w:br/>
      </w:r>
      <w:r>
        <w:rPr>
          <w:rFonts w:ascii="Times New Roman"/>
          <w:b w:val="false"/>
          <w:i w:val="false"/>
          <w:color w:val="000000"/>
          <w:sz w:val="28"/>
        </w:rPr>
        <w:t xml:space="preserve">
               N 570 қаулысымен. </w:t>
      </w:r>
      <w:r>
        <w:br/>
      </w:r>
      <w:r>
        <w:rPr>
          <w:rFonts w:ascii="Times New Roman"/>
          <w:b w:val="false"/>
          <w:i w:val="false"/>
          <w:color w:val="000000"/>
          <w:sz w:val="28"/>
        </w:rPr>
        <w:t xml:space="preserve">
      5. Құрылыс-монтаж жұмыстарын жүргiзу құқығына Мемсәулетқұрылысбақылауының жергiлiктi органдары, ал ауданда немесе қалада ондай органдар болмаған жағдайда Мемсәулетқұрылысинспекциясының еншiлес кәсiпорындары рұқсат бередi. </w:t>
      </w:r>
      <w:r>
        <w:br/>
      </w:r>
      <w:r>
        <w:rPr>
          <w:rFonts w:ascii="Times New Roman"/>
          <w:b w:val="false"/>
          <w:i w:val="false"/>
          <w:color w:val="000000"/>
          <w:sz w:val="28"/>
        </w:rPr>
        <w:t xml:space="preserve">
      Ескерту. 5-тармаққа өзгерiс енгiзiлдi - ҚРҮ-нiң 1996.05.07. </w:t>
      </w:r>
      <w:r>
        <w:br/>
      </w:r>
      <w:r>
        <w:rPr>
          <w:rFonts w:ascii="Times New Roman"/>
          <w:b w:val="false"/>
          <w:i w:val="false"/>
          <w:color w:val="000000"/>
          <w:sz w:val="28"/>
        </w:rPr>
        <w:t xml:space="preserve">
               N 570 қаулысымен. </w:t>
      </w:r>
      <w:r>
        <w:br/>
      </w:r>
      <w:r>
        <w:rPr>
          <w:rFonts w:ascii="Times New Roman"/>
          <w:b w:val="false"/>
          <w:i w:val="false"/>
          <w:color w:val="000000"/>
          <w:sz w:val="28"/>
        </w:rPr>
        <w:t xml:space="preserve">
      6. Мемлекеттiк Мемсәулетқұрылысинспекцияның, оның еншiлес кәсiпорындарының және мемсәулетқұрылысбақылауының жергiлiктi органдарының негiзгi функциялары: </w:t>
      </w:r>
      <w:r>
        <w:br/>
      </w:r>
      <w:r>
        <w:rPr>
          <w:rFonts w:ascii="Times New Roman"/>
          <w:b w:val="false"/>
          <w:i w:val="false"/>
          <w:color w:val="000000"/>
          <w:sz w:val="28"/>
        </w:rPr>
        <w:t xml:space="preserve">
      үйлердi (ғимараттарды) тұрғызудың немесе жұмыстың жекелеген түрлерiн орындаудың сапасын; </w:t>
      </w:r>
      <w:r>
        <w:br/>
      </w:r>
      <w:r>
        <w:rPr>
          <w:rFonts w:ascii="Times New Roman"/>
          <w:b w:val="false"/>
          <w:i w:val="false"/>
          <w:color w:val="000000"/>
          <w:sz w:val="28"/>
        </w:rPr>
        <w:t xml:space="preserve">
      азаматтардың тұруына арналған объектiлердi iске қосу жөнiндегi есеп-деректердiң дұрыстығын; </w:t>
      </w:r>
      <w:r>
        <w:br/>
      </w:r>
      <w:r>
        <w:rPr>
          <w:rFonts w:ascii="Times New Roman"/>
          <w:b w:val="false"/>
          <w:i w:val="false"/>
          <w:color w:val="000000"/>
          <w:sz w:val="28"/>
        </w:rPr>
        <w:t xml:space="preserve">
      құрылыс-монтаж ұйымдарының өз бақылау қызметтерi, тапсырыс берушiлердiң техникалық қадағалауы мен жобаларды жасаушылар авторлық қадағалауы жұмысының тиiмдiлiгiн тексеру болып табылады. </w:t>
      </w:r>
      <w:r>
        <w:br/>
      </w:r>
      <w:r>
        <w:rPr>
          <w:rFonts w:ascii="Times New Roman"/>
          <w:b w:val="false"/>
          <w:i w:val="false"/>
          <w:color w:val="000000"/>
          <w:sz w:val="28"/>
        </w:rPr>
        <w:t xml:space="preserve">
      Ескерту. 6-тармаққа өзгерiстер енгiзiлдi - ҚРҮ-нiң 1996.05.07. </w:t>
      </w:r>
      <w:r>
        <w:br/>
      </w:r>
      <w:r>
        <w:rPr>
          <w:rFonts w:ascii="Times New Roman"/>
          <w:b w:val="false"/>
          <w:i w:val="false"/>
          <w:color w:val="000000"/>
          <w:sz w:val="28"/>
        </w:rPr>
        <w:t xml:space="preserve">
               N 570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Құрылыс сапасына бақылау жасаудың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Мемсәулетқұрылысинспекция, оның еншiлес кәсiпорыны құрылыс-монтаж ұйымдары, тапсырыс берушiлердiң техникалық қадағалауы және жобаларды жасаушылар авторлық қадағалауы өкiлдерiнiң қатысуымен құрылыс сапасына тексеру жүргiзедi. </w:t>
      </w:r>
      <w:r>
        <w:br/>
      </w:r>
      <w:r>
        <w:rPr>
          <w:rFonts w:ascii="Times New Roman"/>
          <w:b w:val="false"/>
          <w:i w:val="false"/>
          <w:color w:val="000000"/>
          <w:sz w:val="28"/>
        </w:rPr>
        <w:t xml:space="preserve">
      Ескерту. 7-тармаққа өзгерiстер енгiзiлдi - ҚРҮ-нiң 1996.05.07. </w:t>
      </w:r>
      <w:r>
        <w:br/>
      </w:r>
      <w:r>
        <w:rPr>
          <w:rFonts w:ascii="Times New Roman"/>
          <w:b w:val="false"/>
          <w:i w:val="false"/>
          <w:color w:val="000000"/>
          <w:sz w:val="28"/>
        </w:rPr>
        <w:t xml:space="preserve">
               N 570 қаулысымен. </w:t>
      </w:r>
      <w:r>
        <w:br/>
      </w:r>
      <w:r>
        <w:rPr>
          <w:rFonts w:ascii="Times New Roman"/>
          <w:b w:val="false"/>
          <w:i w:val="false"/>
          <w:color w:val="000000"/>
          <w:sz w:val="28"/>
        </w:rPr>
        <w:t xml:space="preserve">
      8. Жергiлiктi әкiм және тексерiлетiн құрылыс-монтаж ұйымы тексеру жүргiзу мерзiмдерi туралы дер кезiнде хабардар етiледi. </w:t>
      </w:r>
      <w:r>
        <w:br/>
      </w:r>
      <w:r>
        <w:rPr>
          <w:rFonts w:ascii="Times New Roman"/>
          <w:b w:val="false"/>
          <w:i w:val="false"/>
          <w:color w:val="000000"/>
          <w:sz w:val="28"/>
        </w:rPr>
        <w:t xml:space="preserve">
      9. Тексерiлетiн объектiлердiң тiзбесiмен кезектiлiгiн тексерудi басқаруға жауапты адам анықтайды және жергiлiктi жерде дәлелденедi. </w:t>
      </w:r>
      <w:r>
        <w:br/>
      </w:r>
      <w:r>
        <w:rPr>
          <w:rFonts w:ascii="Times New Roman"/>
          <w:b w:val="false"/>
          <w:i w:val="false"/>
          <w:color w:val="000000"/>
          <w:sz w:val="28"/>
        </w:rPr>
        <w:t xml:space="preserve">
      10. Құрылыс сапасына тексеру жүргiзу кезiнде құрылыс ұйымынан Мемсәулетқұрылысинспекция белгiлеген көлемде қажеттi анықтамалық материалдар сұратылып алынады. </w:t>
      </w:r>
      <w:r>
        <w:br/>
      </w:r>
      <w:r>
        <w:rPr>
          <w:rFonts w:ascii="Times New Roman"/>
          <w:b w:val="false"/>
          <w:i w:val="false"/>
          <w:color w:val="000000"/>
          <w:sz w:val="28"/>
        </w:rPr>
        <w:t xml:space="preserve">
      Ескерту. 10-тармаққа өзгерiс енгiзiлдi - ҚРҮ-нiң 1996.05.07. </w:t>
      </w:r>
      <w:r>
        <w:br/>
      </w:r>
      <w:r>
        <w:rPr>
          <w:rFonts w:ascii="Times New Roman"/>
          <w:b w:val="false"/>
          <w:i w:val="false"/>
          <w:color w:val="000000"/>
          <w:sz w:val="28"/>
        </w:rPr>
        <w:t xml:space="preserve">
               N 570 қаулысымен. </w:t>
      </w:r>
      <w:r>
        <w:br/>
      </w:r>
      <w:r>
        <w:rPr>
          <w:rFonts w:ascii="Times New Roman"/>
          <w:b w:val="false"/>
          <w:i w:val="false"/>
          <w:color w:val="000000"/>
          <w:sz w:val="28"/>
        </w:rPr>
        <w:t xml:space="preserve">
      11. Тексеру барысында: </w:t>
      </w:r>
      <w:r>
        <w:br/>
      </w:r>
      <w:r>
        <w:rPr>
          <w:rFonts w:ascii="Times New Roman"/>
          <w:b w:val="false"/>
          <w:i w:val="false"/>
          <w:color w:val="000000"/>
          <w:sz w:val="28"/>
        </w:rPr>
        <w:t xml:space="preserve">
      жобаларды мемлекеттiк ведомстводан тыс сараптаудың бекiтiлген оң қорытындылы жобасының (немесе сараптау жұмысын орындауға мемлекеттiк лицензиясы бар басқа заңды және жеке тұлғалардың), сондай-ақ құрылыс-монтаж жұмыстарын жүргiзуге құқылы болуға тиiстi рұқсатының болуы; </w:t>
      </w:r>
      <w:r>
        <w:br/>
      </w:r>
      <w:r>
        <w:rPr>
          <w:rFonts w:ascii="Times New Roman"/>
          <w:b w:val="false"/>
          <w:i w:val="false"/>
          <w:color w:val="000000"/>
          <w:sz w:val="28"/>
        </w:rPr>
        <w:t xml:space="preserve">
      құрылыс ұйымдарының инженер-техник қызметкерлерi мен тапсырыс берушiлердiң техникалық қадағалау өкiлдерiнде "Құрылыстағы геодезия" курсы, ал республиканың сейсмикалық жағынан қауiптi аудандарында - "Сейсмикаға қарсы құрылыс" курсы бойынша да қолданылып жүрген куәлiктердiң болуы; </w:t>
      </w:r>
      <w:r>
        <w:br/>
      </w:r>
      <w:r>
        <w:rPr>
          <w:rFonts w:ascii="Times New Roman"/>
          <w:b w:val="false"/>
          <w:i w:val="false"/>
          <w:color w:val="000000"/>
          <w:sz w:val="28"/>
        </w:rPr>
        <w:t xml:space="preserve">
      сәулет-қала құрылысы қызметiнiң тиiстi түрлерiн жүзеге асыру құқығына мемлекеттiк лицензияның болуы; </w:t>
      </w:r>
      <w:r>
        <w:br/>
      </w:r>
      <w:r>
        <w:rPr>
          <w:rFonts w:ascii="Times New Roman"/>
          <w:b w:val="false"/>
          <w:i w:val="false"/>
          <w:color w:val="000000"/>
          <w:sz w:val="28"/>
        </w:rPr>
        <w:t xml:space="preserve">
      орындалған құрылыс-монтаж жұмыстары мен қолданылатын құрылыс материалдары, бұйымдары мен конструкциялары сапасының жобалар мен құрылыс саласындағы нормативтiк актiлердiң талаптарына сай болуы, сондай-ақ салмақ түсетiн және қоршау конструкцияларының берiктiгiн, орнықтылығын, сенiмдiлiгiн және үйлердiң (ғимараттардың) пайдаланылу сапасын қамтамасыз ету жөнiнде қолданылған шаралар; </w:t>
      </w:r>
      <w:r>
        <w:br/>
      </w:r>
      <w:r>
        <w:rPr>
          <w:rFonts w:ascii="Times New Roman"/>
          <w:b w:val="false"/>
          <w:i w:val="false"/>
          <w:color w:val="000000"/>
          <w:sz w:val="28"/>
        </w:rPr>
        <w:t xml:space="preserve">
      құрылыстарда құрылыс-монтаж жұмыстарын атқару жобаларының болуы және өздерi орнатқан осы жұмыстар технологиясын сақтауы; </w:t>
      </w:r>
      <w:r>
        <w:br/>
      </w:r>
      <w:r>
        <w:rPr>
          <w:rFonts w:ascii="Times New Roman"/>
          <w:b w:val="false"/>
          <w:i w:val="false"/>
          <w:color w:val="000000"/>
          <w:sz w:val="28"/>
        </w:rPr>
        <w:t xml:space="preserve">
      құрылыс сапасына өндiрiстiк бақылау жасаудың барлық түрлерi мен нысандарын (бастапқы, операциялық, қабылдау, зертханалық, геодезиялық, т. б.) ұйымдастырып, жүзеге асыру; </w:t>
      </w:r>
      <w:r>
        <w:br/>
      </w:r>
      <w:r>
        <w:rPr>
          <w:rFonts w:ascii="Times New Roman"/>
          <w:b w:val="false"/>
          <w:i w:val="false"/>
          <w:color w:val="000000"/>
          <w:sz w:val="28"/>
        </w:rPr>
        <w:t xml:space="preserve">
      орындаушылық техникалық құжаттамалардың (жұмыс журналдарының, көрiнбейтiн жұмыстарды және күрделi конструкцияларды, геодезиялық схемаларды аралық қабылдауды куәлендiру актiлерiнiң, т. б.) дер кезiнде әрi дұрыс ресiмделуi анықталады. </w:t>
      </w:r>
      <w:r>
        <w:br/>
      </w:r>
      <w:r>
        <w:rPr>
          <w:rFonts w:ascii="Times New Roman"/>
          <w:b w:val="false"/>
          <w:i w:val="false"/>
          <w:color w:val="000000"/>
          <w:sz w:val="28"/>
        </w:rPr>
        <w:t xml:space="preserve">
      Ескерту. 11-тармаққа өзгерiс енгiзiлдi - ҚРҮ-нiң 1996.05.07. </w:t>
      </w:r>
      <w:r>
        <w:br/>
      </w:r>
      <w:r>
        <w:rPr>
          <w:rFonts w:ascii="Times New Roman"/>
          <w:b w:val="false"/>
          <w:i w:val="false"/>
          <w:color w:val="000000"/>
          <w:sz w:val="28"/>
        </w:rPr>
        <w:t xml:space="preserve">
               N 570 қаулысымен. </w:t>
      </w:r>
      <w:r>
        <w:br/>
      </w:r>
      <w:r>
        <w:rPr>
          <w:rFonts w:ascii="Times New Roman"/>
          <w:b w:val="false"/>
          <w:i w:val="false"/>
          <w:color w:val="000000"/>
          <w:sz w:val="28"/>
        </w:rPr>
        <w:t xml:space="preserve">
      12. Мемсәулетқұрылысинспекция, оның еншiлес кәсiпорны және мемсәулетқұрылысбақылауының жергiлiктi органдары белгiленген тәртiппен: </w:t>
      </w:r>
      <w:r>
        <w:br/>
      </w:r>
      <w:r>
        <w:rPr>
          <w:rFonts w:ascii="Times New Roman"/>
          <w:b w:val="false"/>
          <w:i w:val="false"/>
          <w:color w:val="000000"/>
          <w:sz w:val="28"/>
        </w:rPr>
        <w:t xml:space="preserve">
      а) құрылыс ұйымдарына, тапсырысшыларға, банктердiң қаржыландырушы мекемелерiне, мемлекеттiк лицензиялау қызметiне, статистика органдарына және сәулет-қала құрылысы қызметiнiң басқа субъектiлерiне нұсқама (хабарлама) берiледi; </w:t>
      </w:r>
      <w:r>
        <w:br/>
      </w:r>
      <w:r>
        <w:rPr>
          <w:rFonts w:ascii="Times New Roman"/>
          <w:b w:val="false"/>
          <w:i w:val="false"/>
          <w:color w:val="000000"/>
          <w:sz w:val="28"/>
        </w:rPr>
        <w:t xml:space="preserve">
      бұрынырақ берiлген нұсқамаларды орындаудан жалтарғаны немесе дер кезiнде орындамағаны, бекiтiлмеген жобамен және жобалардың ведомстводан тыс сараптау органдарының (немесе сараптау жұмысын орындауға мемлекеттiк лицензиясы бар заңды және жеке тұлғалардың) оң қорытындысынсыз, белгiленген тәртiппен құрылыс-монтаж жұмысын атқару құқығына рұқсат алмай-ақ объектiнi салғаны үшiн, сондай-ақ өз бетiмен құрылыс салғаны үшiн құрылыс-монтаж жұмыстарын жүргiзудi тоқтату туралы; </w:t>
      </w:r>
      <w:r>
        <w:br/>
      </w:r>
      <w:r>
        <w:rPr>
          <w:rFonts w:ascii="Times New Roman"/>
          <w:b w:val="false"/>
          <w:i w:val="false"/>
          <w:color w:val="000000"/>
          <w:sz w:val="28"/>
        </w:rPr>
        <w:t xml:space="preserve">
      жобалардан және құрылыс саласындағы нормативтiк актiлер талаптарынан өрескел ауытқу арқылы құрылыс-монтаж жұмыстарын жүргiзу жағдайында, егер ауытқушылық салынып жатқан объектiлердiң: </w:t>
      </w:r>
      <w:r>
        <w:br/>
      </w:r>
      <w:r>
        <w:rPr>
          <w:rFonts w:ascii="Times New Roman"/>
          <w:b w:val="false"/>
          <w:i w:val="false"/>
          <w:color w:val="000000"/>
          <w:sz w:val="28"/>
        </w:rPr>
        <w:t xml:space="preserve">
      - берiктiгi мен орнықтылығынан айыруға; </w:t>
      </w:r>
      <w:r>
        <w:br/>
      </w:r>
      <w:r>
        <w:rPr>
          <w:rFonts w:ascii="Times New Roman"/>
          <w:b w:val="false"/>
          <w:i w:val="false"/>
          <w:color w:val="000000"/>
          <w:sz w:val="28"/>
        </w:rPr>
        <w:t xml:space="preserve">
      - берiктiгiнiң, орнықтылығының, сенiмдiлiгiнiң кемуiне; </w:t>
      </w:r>
      <w:r>
        <w:br/>
      </w:r>
      <w:r>
        <w:rPr>
          <w:rFonts w:ascii="Times New Roman"/>
          <w:b w:val="false"/>
          <w:i w:val="false"/>
          <w:color w:val="000000"/>
          <w:sz w:val="28"/>
        </w:rPr>
        <w:t xml:space="preserve">
      - пайдалану сапасын нашарлатуға әкеп соқтырса, берiлген мемлекеттiк лицензияның қолданылуын уақытша тоқтату немесе қайтарып алу туралы; </w:t>
      </w:r>
      <w:r>
        <w:br/>
      </w:r>
      <w:r>
        <w:rPr>
          <w:rFonts w:ascii="Times New Roman"/>
          <w:b w:val="false"/>
          <w:i w:val="false"/>
          <w:color w:val="000000"/>
          <w:sz w:val="28"/>
        </w:rPr>
        <w:t xml:space="preserve">
      мемлекеттiк стандарттар мен техникалық шарттар талаптарын бұзу арқылы жасалған, сондай-ақ дұрыстап монтаждамау, сақтамау немесе тасымалдамау салдарынан өзiнiң сапалық қасиетiнен айырылып қалған материалдарды, бұйымдар мен конструкцияларды салынып жатқан объектiлерде қолдануға тиым салу туралы; </w:t>
      </w:r>
      <w:r>
        <w:br/>
      </w:r>
      <w:r>
        <w:rPr>
          <w:rFonts w:ascii="Times New Roman"/>
          <w:b w:val="false"/>
          <w:i w:val="false"/>
          <w:color w:val="000000"/>
          <w:sz w:val="28"/>
        </w:rPr>
        <w:t xml:space="preserve">
      белгiленген қабылдау ережелерiн бұзу арқылы қабылданған тұрғын үй-азаматтық объектiлердi iске қосылған туралы есептi деректерден шығарып тастау туралы; </w:t>
      </w:r>
      <w:r>
        <w:br/>
      </w:r>
      <w:r>
        <w:rPr>
          <w:rFonts w:ascii="Times New Roman"/>
          <w:b w:val="false"/>
          <w:i w:val="false"/>
          <w:color w:val="000000"/>
          <w:sz w:val="28"/>
        </w:rPr>
        <w:t xml:space="preserve">
      тексеруде анықталған ақаулар мен кемiстiктердi жою туралы ұйғарымнамалар (хабарламалар) бередi; </w:t>
      </w:r>
      <w:r>
        <w:br/>
      </w:r>
      <w:r>
        <w:rPr>
          <w:rFonts w:ascii="Times New Roman"/>
          <w:b w:val="false"/>
          <w:i w:val="false"/>
          <w:color w:val="000000"/>
          <w:sz w:val="28"/>
        </w:rPr>
        <w:t xml:space="preserve">
      объектiлер мен кешендер құрылысын қаржыландыруды тоқтату туралы; </w:t>
      </w:r>
      <w:r>
        <w:br/>
      </w:r>
      <w:r>
        <w:rPr>
          <w:rFonts w:ascii="Times New Roman"/>
          <w:b w:val="false"/>
          <w:i w:val="false"/>
          <w:color w:val="000000"/>
          <w:sz w:val="28"/>
        </w:rPr>
        <w:t xml:space="preserve">
      салынып жатқан объектiлерге мемлекеттiк стандарттарды бұза отырып жасалған материалдарды, бұйымдар мен конструкцияларды берiп тұру туралы; </w:t>
      </w:r>
      <w:r>
        <w:br/>
      </w:r>
      <w:r>
        <w:rPr>
          <w:rFonts w:ascii="Times New Roman"/>
          <w:b w:val="false"/>
          <w:i w:val="false"/>
          <w:color w:val="000000"/>
          <w:sz w:val="28"/>
        </w:rPr>
        <w:t xml:space="preserve">
      б) құрылыстағы заң және нормативтiк актiлер талаптарын өрескел бұзған лауазымды тұлғаларға қатысты материалдар шара қолдану үшiн құқық органдарына берiледi; </w:t>
      </w:r>
      <w:r>
        <w:br/>
      </w:r>
      <w:r>
        <w:rPr>
          <w:rFonts w:ascii="Times New Roman"/>
          <w:b w:val="false"/>
          <w:i w:val="false"/>
          <w:color w:val="000000"/>
          <w:sz w:val="28"/>
        </w:rPr>
        <w:t xml:space="preserve">
      в) құрылыс ұйымдарын тексеру қорытындылары бойынша берiлген ұйғарымнамалар мен ұсыныстардың орындалуына бақылау жасайды. </w:t>
      </w:r>
      <w:r>
        <w:br/>
      </w:r>
      <w:r>
        <w:rPr>
          <w:rFonts w:ascii="Times New Roman"/>
          <w:b w:val="false"/>
          <w:i w:val="false"/>
          <w:color w:val="000000"/>
          <w:sz w:val="28"/>
        </w:rPr>
        <w:t xml:space="preserve">
      Ескерту. 12-тармаққа өзгерiстер енгiзiлдi - ҚРҮ-нiң 1996.05.07. </w:t>
      </w:r>
      <w:r>
        <w:br/>
      </w:r>
      <w:r>
        <w:rPr>
          <w:rFonts w:ascii="Times New Roman"/>
          <w:b w:val="false"/>
          <w:i w:val="false"/>
          <w:color w:val="000000"/>
          <w:sz w:val="28"/>
        </w:rPr>
        <w:t xml:space="preserve">
               N 570 қаулысымен. </w:t>
      </w:r>
      <w:r>
        <w:br/>
      </w:r>
      <w:r>
        <w:rPr>
          <w:rFonts w:ascii="Times New Roman"/>
          <w:b w:val="false"/>
          <w:i w:val="false"/>
          <w:color w:val="000000"/>
          <w:sz w:val="28"/>
        </w:rPr>
        <w:t xml:space="preserve">
      13. Мемсәулетқұрылысинспекциясы және оның еншiлес кәсiпорындары, қажеттi жағдайларда, құрылыс-монтаж ұйымдары жетекшiлерiнен салынып жатқан үйлердiң (ғимараттардың) жекелеген конструкциялық элементтерiн ашуды, сондай-ақ қолданылып жатқан құрылыс материалдарына, бұйымдары мен конструкцияларына қосымша сынаулар немесе зерттеулер жүргiзудi талап етуге құқылы. Салынып жатқан үйлердiң (ғимараттардың) жекелеген конструкциялық элементтерiн ашудан келтiрiлген нұқсан, жобадан және құрылыс саласындағы нормативтiк актiлер талаптарынан ауытқушылық кездеспеген жағдайда қолданылып жүрген азаматтық-құқықтық нормаларға сәйкес өтеледi. </w:t>
      </w:r>
      <w:r>
        <w:br/>
      </w:r>
      <w:r>
        <w:rPr>
          <w:rFonts w:ascii="Times New Roman"/>
          <w:b w:val="false"/>
          <w:i w:val="false"/>
          <w:color w:val="000000"/>
          <w:sz w:val="28"/>
        </w:rPr>
        <w:t xml:space="preserve">
      14. Мемсәулетқұрылысинспекциясы және оның еншiлес кәсiпорындары жүргiзiлген құрылыс сапасын тексеру қорытындылары бойынша; </w:t>
      </w:r>
      <w:r>
        <w:br/>
      </w:r>
      <w:r>
        <w:rPr>
          <w:rFonts w:ascii="Times New Roman"/>
          <w:b w:val="false"/>
          <w:i w:val="false"/>
          <w:color w:val="000000"/>
          <w:sz w:val="28"/>
        </w:rPr>
        <w:t xml:space="preserve">
      Мемсәулетқұрылысинспекция белгiлеген нысан бойынша анықталған ақаулар жазылған объектiлер анықтамасы мен ведомосын әзiрлейдi және оларды тексерiлушi құрылыс ұйымдарына бередi; </w:t>
      </w:r>
      <w:r>
        <w:br/>
      </w:r>
      <w:r>
        <w:rPr>
          <w:rFonts w:ascii="Times New Roman"/>
          <w:b w:val="false"/>
          <w:i w:val="false"/>
          <w:color w:val="000000"/>
          <w:sz w:val="28"/>
        </w:rPr>
        <w:t xml:space="preserve">
      қажеттi жағдайда жергiлiктi әкiмдерге негiзгi тұжырымдары мен құрылыс сапасын тексеру қорытындыларын баяндайды. </w:t>
      </w:r>
      <w:r>
        <w:br/>
      </w:r>
      <w:r>
        <w:rPr>
          <w:rFonts w:ascii="Times New Roman"/>
          <w:b w:val="false"/>
          <w:i w:val="false"/>
          <w:color w:val="000000"/>
          <w:sz w:val="28"/>
        </w:rPr>
        <w:t xml:space="preserve">
      15. Мемсәулетқұрылысинспекциясы және оның еншiлес кәсiпорындары құрылыс сапасын тексерудi өткiзудiң, оның нәтижелерiн қорытып, талдаудың есебiн жүргiзедi. </w:t>
      </w:r>
      <w:r>
        <w:br/>
      </w:r>
      <w:r>
        <w:rPr>
          <w:rFonts w:ascii="Times New Roman"/>
          <w:b w:val="false"/>
          <w:i w:val="false"/>
          <w:color w:val="000000"/>
          <w:sz w:val="28"/>
        </w:rPr>
        <w:t xml:space="preserve">
      16. Мемсәулетқұрылысинспекция және оның еншiлес кәсiпорындары мамандарының ұйғарымнамасы жөнiнде - Қазақстан Республикасының Энергетика, индустрия және сауда министрлiгi Тұрғын үй және құрылыс саясаты жөнiндегi комитетiне, ал Мемсәулетбақылаудың жергiлiктi органдары мамандарының ұйғарымнамасы жөнiнде - тиiстi жергiлiктi атқарушы органдарға шағым берiлуi мүмкiн. </w:t>
      </w:r>
      <w:r>
        <w:br/>
      </w:r>
      <w:r>
        <w:rPr>
          <w:rFonts w:ascii="Times New Roman"/>
          <w:b w:val="false"/>
          <w:i w:val="false"/>
          <w:color w:val="000000"/>
          <w:sz w:val="28"/>
        </w:rPr>
        <w:t xml:space="preserve">
      Қазақстан Республикасы Энергетика, индустрия және сауда министрлiгiнiң Тұрғын үй және құрылыс саясаты жөнiндегi комитетi немесе тиiстi жергiлiктi атқарушы органдар тарапынан қабылдаған шешiмдермен келiспеген жағдайда шағым жасаушының сот органдарына жүгiну құқығы сақталады. </w:t>
      </w:r>
      <w:r>
        <w:br/>
      </w:r>
      <w:r>
        <w:rPr>
          <w:rFonts w:ascii="Times New Roman"/>
          <w:b w:val="false"/>
          <w:i w:val="false"/>
          <w:color w:val="000000"/>
          <w:sz w:val="28"/>
        </w:rPr>
        <w:t xml:space="preserve">
      Ескерту. 13,14,15 және 16-тармақтарына өзгерiстер енгiзiлдi - </w:t>
      </w:r>
      <w:r>
        <w:br/>
      </w:r>
      <w:r>
        <w:rPr>
          <w:rFonts w:ascii="Times New Roman"/>
          <w:b w:val="false"/>
          <w:i w:val="false"/>
          <w:color w:val="000000"/>
          <w:sz w:val="28"/>
        </w:rPr>
        <w:t>
               ҚРҮ-нiң 1996.05.07. N 570 қаулысымен. </w:t>
      </w:r>
      <w:r>
        <w:rPr>
          <w:rFonts w:ascii="Times New Roman"/>
          <w:b w:val="false"/>
          <w:i w:val="false"/>
          <w:color w:val="000000"/>
          <w:sz w:val="28"/>
        </w:rPr>
        <w:t xml:space="preserve">P960570_ </w:t>
      </w:r>
      <w:r>
        <w:br/>
      </w:r>
      <w:r>
        <w:rPr>
          <w:rFonts w:ascii="Times New Roman"/>
          <w:b w:val="false"/>
          <w:i w:val="false"/>
          <w:color w:val="000000"/>
          <w:sz w:val="28"/>
        </w:rPr>
        <w:t xml:space="preserve">
      ЕСКЕРТУ. 16-тармақ өзгертiлдi - ҚРҮ-нiң 1998.04.20. N 353 </w:t>
      </w:r>
      <w:r>
        <w:br/>
      </w:r>
      <w:r>
        <w:rPr>
          <w:rFonts w:ascii="Times New Roman"/>
          <w:b w:val="false"/>
          <w:i w:val="false"/>
          <w:color w:val="000000"/>
          <w:sz w:val="28"/>
        </w:rPr>
        <w:t>
               қаулысымен. </w:t>
      </w:r>
      <w:r>
        <w:rPr>
          <w:rFonts w:ascii="Times New Roman"/>
          <w:b w:val="false"/>
          <w:i w:val="false"/>
          <w:color w:val="000000"/>
          <w:sz w:val="28"/>
        </w:rPr>
        <w:t xml:space="preserve">P980353_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