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0334" w14:textId="c590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 кредиттерi жөнiндегi комиссия туралы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4 мамыр 1994 ж. N 478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Президентiнiң "Қазақстан Республикасына
немесе Қазақстан Республикасының кепiлдiгiне берiлетiн шет ел
кредиттерiн тарту, пайдалану және есепке алу жөнiндегi жұмыстарды
ұйымдастыру туралы" 1994 жылғы 20 наурыздағы N 1607  
</w:t>
      </w:r>
      <w:r>
        <w:rPr>
          <w:rFonts w:ascii="Times New Roman"/>
          <w:b w:val="false"/>
          <w:i w:val="false"/>
          <w:color w:val="000000"/>
          <w:sz w:val="28"/>
        </w:rPr>
        <w:t xml:space="preserve"> K941607_ </w:t>
      </w:r>
      <w:r>
        <w:rPr>
          <w:rFonts w:ascii="Times New Roman"/>
          <w:b w:val="false"/>
          <w:i w:val="false"/>
          <w:color w:val="000000"/>
          <w:sz w:val="28"/>
        </w:rPr>
        <w:t>
қаулысына сәйкес Қазақстан Республикасының Министрлер Кабинетi 
қаулы етедi.
     Қоса берiлiп отырған:
     Шет ел кредиттерi жөнiндегi комиссия туралы;
     Шет ел кредиттерi жөнiндегi комиссияның жеке құрамы бекiтiлсiн.
     Қазақстан Республикасының
         Премьер-министрi 
                                            Қазақстан Республикасы
                                            Министрлер Кабинетiнiң
                                            1994 жылғы 4 мамырдағы
                                                N 478 қаулысымен 
                                                   Бекiтiлген
          Шет ел кредиттерi жөнiндегi комиссия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Шет ел кредиттерi жөнiндегi комиссия (бұдан былай - Комиссия)
Қазақстан Республикасына немесе Қазақстан Республикасының кепiлдiгiне
берiлетiн шет ел кредиттерiн тарту мен пайдалануға байланысты
мәселелердi қарайды, сол мәселелер бойынша үкiмет шешiмдерiн дайындауды
жүзеге асырады, сондай-ақ министрлiктердiң, ведомстволардың, 
кәсiпорындар мен ұйымдардың осы бағыттағы қызметiн үйлестiредi.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Комиссияның негiзгi мақсаттары мен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Комиссияның негiзгi мақсаты - тиiстi басымдықты, ынталандыруды
және кепiлдiктi пайдалануды көздейтiн шет ел кредиттерiн тарту,
пайдалану және есепке алу жөнiндегi мемлекеттiк саясат әзiрлеу және
оның жүзеге асырылуын бақылау болып табылады.
</w:t>
      </w:r>
      <w:r>
        <w:br/>
      </w:r>
      <w:r>
        <w:rPr>
          <w:rFonts w:ascii="Times New Roman"/>
          <w:b w:val="false"/>
          <w:i w:val="false"/>
          <w:color w:val="000000"/>
          <w:sz w:val="28"/>
        </w:rPr>
        <w:t>
          Комиссия негiзгi мақсаттарға сүйенiп:
</w:t>
      </w:r>
      <w:r>
        <w:br/>
      </w:r>
      <w:r>
        <w:rPr>
          <w:rFonts w:ascii="Times New Roman"/>
          <w:b w:val="false"/>
          <w:i w:val="false"/>
          <w:color w:val="000000"/>
          <w:sz w:val="28"/>
        </w:rPr>
        <w:t>
          Шет ел кредиттерiн тарту және оны одан әрi пайдалану туралы
шешiм қабылдайды;
</w:t>
      </w:r>
      <w:r>
        <w:br/>
      </w:r>
      <w:r>
        <w:rPr>
          <w:rFonts w:ascii="Times New Roman"/>
          <w:b w:val="false"/>
          <w:i w:val="false"/>
          <w:color w:val="000000"/>
          <w:sz w:val="28"/>
        </w:rPr>
        <w:t>
          жобаларды тиiмдi қаржыландыру мәселелерiн және бөлiнетiн валюта
қаражатын өтеудiң тетiгi мен кестесiн қарайды;
</w:t>
      </w:r>
      <w:r>
        <w:br/>
      </w:r>
      <w:r>
        <w:rPr>
          <w:rFonts w:ascii="Times New Roman"/>
          <w:b w:val="false"/>
          <w:i w:val="false"/>
          <w:color w:val="000000"/>
          <w:sz w:val="28"/>
        </w:rPr>
        <w:t>
          Қазақстан Республикасы Министрлер Кабинетiнiң нақтылы 
инвестициялық жобаларды қаржыландыру туралы қаулыларының жобаларын
қарайды;
</w:t>
      </w:r>
      <w:r>
        <w:br/>
      </w:r>
      <w:r>
        <w:rPr>
          <w:rFonts w:ascii="Times New Roman"/>
          <w:b w:val="false"/>
          <w:i w:val="false"/>
          <w:color w:val="000000"/>
          <w:sz w:val="28"/>
        </w:rPr>
        <w:t>
          Үкiмет кепiлдiгiмен қамтамасыз етiлген Қазақстан Республикасының
Сыртқы қарызының лимитi бойынша және тартылатын кредиттердiң жалпы 
жылдық сомасы, оның iшiнде тауар сатып алудың жалпы көлемi бойынша 
ұсынысын Қазақстан Республикасының Министрлер Кабинетiне табыс етедi;
</w:t>
      </w:r>
      <w:r>
        <w:br/>
      </w:r>
      <w:r>
        <w:rPr>
          <w:rFonts w:ascii="Times New Roman"/>
          <w:b w:val="false"/>
          <w:i w:val="false"/>
          <w:color w:val="000000"/>
          <w:sz w:val="28"/>
        </w:rPr>
        <w:t>
          валютамен орны жабылмайтын әлеуметтiк саладағы жобаларды
қаржыландыруға арналған шет ел кредиттерiнiң көлемi бойынша аталған
сома шегiндегi ұсынысын Қазақстан Республикасының Министрлер
Кабинетiне табыс етедi;
</w:t>
      </w:r>
      <w:r>
        <w:br/>
      </w:r>
      <w:r>
        <w:rPr>
          <w:rFonts w:ascii="Times New Roman"/>
          <w:b w:val="false"/>
          <w:i w:val="false"/>
          <w:color w:val="000000"/>
          <w:sz w:val="28"/>
        </w:rPr>
        <w:t>
          келесi қаржы жылында шет ел кредиттерi есебiнен қаржыландырылатын
инвестициялық жобалардың және тауарлар сатып алудың индикативтi
тiзбесiнiң жобасына қарап, Қазақстан Республикасының Министрлер
Кабинетiне табыс етедi;
</w:t>
      </w:r>
      <w:r>
        <w:br/>
      </w:r>
      <w:r>
        <w:rPr>
          <w:rFonts w:ascii="Times New Roman"/>
          <w:b w:val="false"/>
          <w:i w:val="false"/>
          <w:color w:val="000000"/>
          <w:sz w:val="28"/>
        </w:rPr>
        <w:t>
          үкiметаралық деңгейде шет ел кредиттерiн тарту туралы Басты (бас)
келiсiмнiң тиiмдiлiгi, шарттары және тәртiбi туралы Қазақстан
Республикасының Министрлер Кабинетiне ұсыныс әзiрлейдi;
</w:t>
      </w:r>
      <w:r>
        <w:br/>
      </w:r>
      <w:r>
        <w:rPr>
          <w:rFonts w:ascii="Times New Roman"/>
          <w:b w:val="false"/>
          <w:i w:val="false"/>
          <w:color w:val="000000"/>
          <w:sz w:val="28"/>
        </w:rPr>
        <w:t>
          мемлекеттiк шет ел кредиттерiн тарту мен қамту үшiн өкiлеттi
банктердi тағайындау туралы Қазақстан Республикасының Министрлер
Кабинетiне ұсыныстар әзiрлейдi.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Комиссия қызметiн ұйымдастырудың 
</w:t>
      </w:r>
      <w:r>
        <w:br/>
      </w:r>
      <w:r>
        <w:rPr>
          <w:rFonts w:ascii="Times New Roman"/>
          <w:b w:val="false"/>
          <w:i w:val="false"/>
          <w:color w:val="000000"/>
          <w:sz w:val="28"/>
        </w:rPr>
        <w:t>
                                                      негiзгi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Комиссияны Қазақстан Республикасының Премьер-министрi -
Комиссия төрағасы басқарады.
</w:t>
      </w:r>
      <w:r>
        <w:br/>
      </w:r>
      <w:r>
        <w:rPr>
          <w:rFonts w:ascii="Times New Roman"/>
          <w:b w:val="false"/>
          <w:i w:val="false"/>
          <w:color w:val="000000"/>
          <w:sz w:val="28"/>
        </w:rPr>
        <w:t>
          2. Комиссия құрамына лауазымы бойынша: Қазақстан Республикасы
Премьер-министрiнiң бiрiншi орынбасары, Экономика министрлiгiнiң, 
Қаржы министрлiгiнiң, Сыртқы экономикалық байланыстар министрлiгiнiң
және Қазақстан Республикасы Ұлттық банкiнiң басшылары кiредi.
</w:t>
      </w:r>
      <w:r>
        <w:br/>
      </w:r>
      <w:r>
        <w:rPr>
          <w:rFonts w:ascii="Times New Roman"/>
          <w:b w:val="false"/>
          <w:i w:val="false"/>
          <w:color w:val="000000"/>
          <w:sz w:val="28"/>
        </w:rPr>
        <w:t>
          3. Комиссия өз мәжiлiсiн кемiнде айына бiр рет өткiзедi.
</w:t>
      </w:r>
      <w:r>
        <w:br/>
      </w:r>
      <w:r>
        <w:rPr>
          <w:rFonts w:ascii="Times New Roman"/>
          <w:b w:val="false"/>
          <w:i w:val="false"/>
          <w:color w:val="000000"/>
          <w:sz w:val="28"/>
        </w:rPr>
        <w:t>
          4. Комиссияның жұмыс органы Қазақстан Республикасы Экономика
министрлiгiнiң жанындағы Шет ел инвестициялары жөнiндегi ұлттық
агенттiк болып табылады.
</w:t>
      </w:r>
      <w:r>
        <w:br/>
      </w:r>
      <w:r>
        <w:rPr>
          <w:rFonts w:ascii="Times New Roman"/>
          <w:b w:val="false"/>
          <w:i w:val="false"/>
          <w:color w:val="000000"/>
          <w:sz w:val="28"/>
        </w:rPr>
        <w:t>
          5. Шет ел кредиттерiн тартуға байланысты iс-қимылды бақылау
мен үлестiрудi Қазақстан Республикасының Президентi мен Министрлер
Кабинетi Аппаратының экономикалық саясат бөлiмi жүзеге асырады.
</w:t>
      </w:r>
      <w:r>
        <w:br/>
      </w:r>
      <w:r>
        <w:rPr>
          <w:rFonts w:ascii="Times New Roman"/>
          <w:b w:val="false"/>
          <w:i w:val="false"/>
          <w:color w:val="000000"/>
          <w:sz w:val="28"/>
        </w:rPr>
        <w:t>
          6. Комиссия мүшелерiнiң бiрi болмай қалған жағдайда мәжiлiске
оның лауазымы бойынша орынбасары қатысуға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4 мамырдағы
                                              N 478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 ел кредиттерi жөнiндегi комиссияның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ҚҰРАМЫ
Комиссия төрағасы - Қазақстан Республикасының
Премьер-министрi                                С. А. Терещенко
Комиссия төрағасының орынбасары - Қазақстан
Республикасы Премьер-министрiнiң бiрiншi
орынбасары                                       Ә. М. Қажыгелдин
Комиссия төрағасының орынбасары - Қазақстан
Республикасы Премьер-министрiнiң орынбасары
Қазақстан Республикасының Сыртқы Экономикалық
байланыстар министрi                               С. Ж. Әбiшев
Комиссия мүшелерi:
Қазақстан Республикасының Экономика министрi        М. Ф. Үркiмбаев
Қазақстан Республикасының Қаржы министрi            Е. Ж. Дербiсов
Қазақстан Республикасы Ұлттық банкi басқармасы
төрағасының бiрiншi орынбасары                      О. Ә. Жандосов
Комиссия секретариаты:
Қазақстан Республикасы Экономика министрiнiң
бiрiншi орынбасары                                   С. А. Аханов
Қазақстан Республикасы Президентi мен Министрлер
Кабинетi Аппаратының Экономикалық саясат 
бөлiмiнiң меңгерушiсi                                 Е. Ә. Өтембаев
Қазақстан Республикасы Президентi мен Министрлер
Кабинетi Аппаратының сыртқы байланыстар бөлiмi
меңгерушiсiнiң бiрiншi орынбасары                      Ә. Ә. Төкенов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