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a09f" w14:textId="8a0a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Ауыр заттарды қолмен көтергенде және тасығанда әйелдер үшiн жол берiлер салмақ шегiнiң жаңа нормалары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20 қаңтар N 89. Қаулының күші жойылды - ҚР Үкіметінің 2005 жылғы 27 шілдедегі N 781 қаулысымен</w:t>
      </w:r>
    </w:p>
    <w:p>
      <w:pPr>
        <w:spacing w:after="0"/>
        <w:ind w:left="0"/>
        <w:jc w:val="both"/>
      </w:pPr>
      <w:bookmarkStart w:name="z0" w:id="0"/>
      <w:r>
        <w:rPr>
          <w:rFonts w:ascii="Times New Roman"/>
          <w:b w:val="false"/>
          <w:i w:val="false"/>
          <w:color w:val="000000"/>
          <w:sz w:val="28"/>
        </w:rPr>
        <w:t xml:space="preserve">
      Кәсiпорындарда, мекемелерде, кооперативтерде, шаруа қожалықтарында және меншiк пен шаруашылық жүргiзудiң кез келген нысандарындағы басқа да ұйымдарда жұмыс iстейтiн әйелдер үшiн салауаттылықты және қауiпсiз еңбек жағдайларын қамтамасыз ету мақсатында Қазақстан Республикасының Министрлер Кабинетi қаулы етедi:  </w:t>
      </w:r>
      <w:r>
        <w:br/>
      </w:r>
      <w:r>
        <w:rPr>
          <w:rFonts w:ascii="Times New Roman"/>
          <w:b w:val="false"/>
          <w:i w:val="false"/>
          <w:color w:val="000000"/>
          <w:sz w:val="28"/>
        </w:rPr>
        <w:t xml:space="preserve">
      1. Ауыр заттарды қолмен көтергенде және тасығанда әйелдер үшiн жол берiлер салмақ шегiнiң нормалары қосымшаға сәйкес бекiтiлсiн.  </w:t>
      </w:r>
      <w:r>
        <w:br/>
      </w:r>
      <w:r>
        <w:rPr>
          <w:rFonts w:ascii="Times New Roman"/>
          <w:b w:val="false"/>
          <w:i w:val="false"/>
          <w:color w:val="000000"/>
          <w:sz w:val="28"/>
        </w:rPr>
        <w:t xml:space="preserve">
      Аталған нормалар оларды бекiткен күннен бастап жобалау, конструкторлық және технологиялық ұйымдардың жобалау құжаттарын әзiрлеу кезiнде қолдануы үшiн мiндетi болып табылады.  </w:t>
      </w:r>
      <w:r>
        <w:br/>
      </w:r>
      <w:r>
        <w:rPr>
          <w:rFonts w:ascii="Times New Roman"/>
          <w:b w:val="false"/>
          <w:i w:val="false"/>
          <w:color w:val="000000"/>
          <w:sz w:val="28"/>
        </w:rPr>
        <w:t xml:space="preserve">
      Бұл нормаларды енгiзуге бақылау жасау Қазақстан Республикасының Еңбек министрлiгiне жүктелсiн.  </w:t>
      </w:r>
      <w:r>
        <w:br/>
      </w:r>
      <w:r>
        <w:rPr>
          <w:rFonts w:ascii="Times New Roman"/>
          <w:b w:val="false"/>
          <w:i w:val="false"/>
          <w:color w:val="000000"/>
          <w:sz w:val="28"/>
        </w:rPr>
        <w:t xml:space="preserve">
      Министрлiктер, мемлекеттiк комитеттер, ведомстволар, кәсiпорындардың, ұйымдардың, мекемелердiң, кооперативтердiң, шаруа қожалықтарының және меншiк пен шаруашылық жүргiзудiң әр түрлi нысандарындағы басқа да шаруашылық жүргiзушi субъектiлерiнiң басшылары ауыр жүктердi көтеру мен тасуда әйелдер қолмен атқаратын жұмыстарды 1994-1998 жылдар iшiнде механикаландыру жөнiндегi шараларды қолданып, iске асырсын, мұнда салмақ көтерудiң жол берiлер шегiнiң жаңа нормалары кезең-кезең бойынша енгiзiлуi ескерiлсiн. Салалық тарифтiк келiсiмдер мен ұжымдық шарттарда жаңа нормалардың енгiзiлуiне байланысты әйелдердi жұмыстан босатуды болдырмайтын аталған шараларды орындау жөнiндегi тараптардың мiндеттемелер алуы көзделсiн.  </w:t>
      </w:r>
      <w:r>
        <w:br/>
      </w:r>
      <w:r>
        <w:rPr>
          <w:rFonts w:ascii="Times New Roman"/>
          <w:b w:val="false"/>
          <w:i w:val="false"/>
          <w:color w:val="000000"/>
          <w:sz w:val="28"/>
        </w:rPr>
        <w:t xml:space="preserve">
      2. Қазақстан Республикасының Стандарттау және метрология жөнiндегi бас басқарма мүдделi министрлiктермен, мемлекеттiк комитеттермен және ведомстволармен бiрге ауыр заттарды қолмен көтергенде және тасығанда әйелдер үшiн жол берiлер салмақ шегiнiң жаңа нормаларын есепке ала отырып, қолданылып жүрген стандарттар мен техникалық шарттарды, соның iшiнде тауарларды буып-қаттауға арналған ыдыс түрлерi бойынша да, қайта қарасын және қажетiнше оларға тиiстi өзгерiстер енгiзсiн&lt;*&gt;.  </w:t>
      </w:r>
      <w:r>
        <w:br/>
      </w:r>
      <w:r>
        <w:rPr>
          <w:rFonts w:ascii="Times New Roman"/>
          <w:b w:val="false"/>
          <w:i w:val="false"/>
          <w:color w:val="000000"/>
          <w:sz w:val="28"/>
        </w:rPr>
        <w:t xml:space="preserve">
      ЕСКЕРТУ. 2-тармаққа өзгерiс енгiзiлген - ҚРҮ-нiң 1996.08.20 N 1031 қаулысымен.  </w:t>
      </w:r>
      <w:r>
        <w:br/>
      </w:r>
      <w:r>
        <w:rPr>
          <w:rFonts w:ascii="Times New Roman"/>
          <w:b w:val="false"/>
          <w:i w:val="false"/>
          <w:color w:val="000000"/>
          <w:sz w:val="28"/>
        </w:rPr>
        <w:t xml:space="preserve">
      3. Қазақстан Республикасының Денсаулық сақтау министрлiгi Қазақстан Республикасының өндiрiс ерекшелiктерiн ескере отырып, ауыр заттарды қолмен көтерген және тасыған кездегi салмақтың әйелдер денсаулығына әсерiн зерделеу жөнiнде ғылыми зерттеулер жүргiзудi ұйымдастырсын және тиiстi ұсыныстар әзiрлесiн. Қазақстан Республикасының Ғылым және жаңа технологиялар министрлiгi осы мақсатқа қаражат бөлiнуiн көздесiн.  </w:t>
      </w:r>
      <w:r>
        <w:br/>
      </w:r>
      <w:r>
        <w:rPr>
          <w:rFonts w:ascii="Times New Roman"/>
          <w:b w:val="false"/>
          <w:i w:val="false"/>
          <w:color w:val="000000"/>
          <w:sz w:val="28"/>
        </w:rPr>
        <w:t xml:space="preserve">
      4. "СССР Министрлер Советi мен ВЦСПС-тiң "Ауыр заттарды қолмен көтергенде және тасығанда әйелдер үшiн жол берiлер салмақ шегiнiң жаңа нормаларын енгiзу туралы" 1981 жылғы 5 желтоқсандағы N 1149 қаулысын жүзеге асыру туралы" Қазақ ССР Министрлер Советi мен Кәсiподақтардың Қазақ республикалық советiнiң 1982 жылғы 8 қаңтардағы N 11 қаулысы (Қазақ ССР ҚЖ, 1982 ж., N 4, 18-бап) күшiн жойған деп танылсын. </w:t>
      </w:r>
    </w:p>
    <w:bookmarkEnd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20 қаңтардағы </w:t>
      </w:r>
      <w:r>
        <w:br/>
      </w:r>
      <w:r>
        <w:rPr>
          <w:rFonts w:ascii="Times New Roman"/>
          <w:b w:val="false"/>
          <w:i w:val="false"/>
          <w:color w:val="000000"/>
          <w:sz w:val="28"/>
        </w:rPr>
        <w:t xml:space="preserve">
                                          N 89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       Ауыр заттарды қолмен көтергенде және тасығанда әйелдер </w:t>
      </w:r>
      <w:r>
        <w:br/>
      </w:r>
      <w:r>
        <w:rPr>
          <w:rFonts w:ascii="Times New Roman"/>
          <w:b w:val="false"/>
          <w:i w:val="false"/>
          <w:color w:val="000000"/>
          <w:sz w:val="28"/>
        </w:rPr>
        <w:t xml:space="preserve">
                     үшiн жол берiлер салмақ шегiнiң </w:t>
      </w:r>
      <w:r>
        <w:br/>
      </w:r>
      <w:r>
        <w:rPr>
          <w:rFonts w:ascii="Times New Roman"/>
          <w:b w:val="false"/>
          <w:i w:val="false"/>
          <w:color w:val="000000"/>
          <w:sz w:val="28"/>
        </w:rPr>
        <w:t xml:space="preserve">
                              НОРМАЛАРЫ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 сипаты             і Жүктiң жол берiлер </w:t>
      </w:r>
      <w:r>
        <w:br/>
      </w:r>
      <w:r>
        <w:rPr>
          <w:rFonts w:ascii="Times New Roman"/>
          <w:b w:val="false"/>
          <w:i w:val="false"/>
          <w:color w:val="000000"/>
          <w:sz w:val="28"/>
        </w:rPr>
        <w:t xml:space="preserve">
                                             і  салмағының шегi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Ауыр заттарды басқа жұмыспен кезектестiре </w:t>
      </w:r>
      <w:r>
        <w:br/>
      </w:r>
      <w:r>
        <w:rPr>
          <w:rFonts w:ascii="Times New Roman"/>
          <w:b w:val="false"/>
          <w:i w:val="false"/>
          <w:color w:val="000000"/>
          <w:sz w:val="28"/>
        </w:rPr>
        <w:t xml:space="preserve">
отырып көтеру және тасу (сағатына 2 ретке </w:t>
      </w:r>
      <w:r>
        <w:br/>
      </w:r>
      <w:r>
        <w:rPr>
          <w:rFonts w:ascii="Times New Roman"/>
          <w:b w:val="false"/>
          <w:i w:val="false"/>
          <w:color w:val="000000"/>
          <w:sz w:val="28"/>
        </w:rPr>
        <w:t xml:space="preserve">
дейiн)                                               10 кг </w:t>
      </w:r>
    </w:p>
    <w:p>
      <w:pPr>
        <w:spacing w:after="0"/>
        <w:ind w:left="0"/>
        <w:jc w:val="both"/>
      </w:pPr>
      <w:r>
        <w:rPr>
          <w:rFonts w:ascii="Times New Roman"/>
          <w:b w:val="false"/>
          <w:i w:val="false"/>
          <w:color w:val="000000"/>
          <w:sz w:val="28"/>
        </w:rPr>
        <w:t xml:space="preserve">Жұмыс ауысымы бойына ауыр заттарды көтеру </w:t>
      </w:r>
      <w:r>
        <w:br/>
      </w:r>
      <w:r>
        <w:rPr>
          <w:rFonts w:ascii="Times New Roman"/>
          <w:b w:val="false"/>
          <w:i w:val="false"/>
          <w:color w:val="000000"/>
          <w:sz w:val="28"/>
        </w:rPr>
        <w:t xml:space="preserve">
және тасу                                             7 кг </w:t>
      </w:r>
    </w:p>
    <w:p>
      <w:pPr>
        <w:spacing w:after="0"/>
        <w:ind w:left="0"/>
        <w:jc w:val="both"/>
      </w:pPr>
      <w:r>
        <w:rPr>
          <w:rFonts w:ascii="Times New Roman"/>
          <w:b w:val="false"/>
          <w:i w:val="false"/>
          <w:color w:val="000000"/>
          <w:sz w:val="28"/>
        </w:rPr>
        <w:t xml:space="preserve">Жұмыс ауысымының әрбiр сағаты бойына жұмыс </w:t>
      </w:r>
      <w:r>
        <w:br/>
      </w:r>
      <w:r>
        <w:rPr>
          <w:rFonts w:ascii="Times New Roman"/>
          <w:b w:val="false"/>
          <w:i w:val="false"/>
          <w:color w:val="000000"/>
          <w:sz w:val="28"/>
        </w:rPr>
        <w:t xml:space="preserve">
ырғағының шамасы мынадан артпауға тиiс: </w:t>
      </w:r>
    </w:p>
    <w:p>
      <w:pPr>
        <w:spacing w:after="0"/>
        <w:ind w:left="0"/>
        <w:jc w:val="both"/>
      </w:pPr>
      <w:r>
        <w:rPr>
          <w:rFonts w:ascii="Times New Roman"/>
          <w:b w:val="false"/>
          <w:i w:val="false"/>
          <w:color w:val="000000"/>
          <w:sz w:val="28"/>
        </w:rPr>
        <w:t xml:space="preserve">     жұмыс орнының үстiңгi жағынан                 1750 кгм </w:t>
      </w:r>
      <w:r>
        <w:br/>
      </w:r>
      <w:r>
        <w:rPr>
          <w:rFonts w:ascii="Times New Roman"/>
          <w:b w:val="false"/>
          <w:i w:val="false"/>
          <w:color w:val="000000"/>
          <w:sz w:val="28"/>
        </w:rPr>
        <w:t xml:space="preserve">
     еденнен                                        875 кгм </w:t>
      </w:r>
    </w:p>
    <w:p>
      <w:pPr>
        <w:spacing w:after="0"/>
        <w:ind w:left="0"/>
        <w:jc w:val="both"/>
      </w:pPr>
      <w:r>
        <w:rPr>
          <w:rFonts w:ascii="Times New Roman"/>
          <w:b w:val="false"/>
          <w:i w:val="false"/>
          <w:color w:val="000000"/>
          <w:sz w:val="28"/>
        </w:rPr>
        <w:t xml:space="preserve">Ескертулер: 1. Көтерiлетiн және тасылатын жүктiң салмағына ыдыс пен </w:t>
      </w:r>
      <w:r>
        <w:br/>
      </w:r>
      <w:r>
        <w:rPr>
          <w:rFonts w:ascii="Times New Roman"/>
          <w:b w:val="false"/>
          <w:i w:val="false"/>
          <w:color w:val="000000"/>
          <w:sz w:val="28"/>
        </w:rPr>
        <w:t xml:space="preserve">
               ораудың да салмағы қосылады. </w:t>
      </w:r>
      <w:r>
        <w:br/>
      </w:r>
      <w:r>
        <w:rPr>
          <w:rFonts w:ascii="Times New Roman"/>
          <w:b w:val="false"/>
          <w:i w:val="false"/>
          <w:color w:val="000000"/>
          <w:sz w:val="28"/>
        </w:rPr>
        <w:t xml:space="preserve">
            2. Жүктi арбамен немесе контейнермен тасыған кезде күшке </w:t>
      </w:r>
      <w:r>
        <w:br/>
      </w:r>
      <w:r>
        <w:rPr>
          <w:rFonts w:ascii="Times New Roman"/>
          <w:b w:val="false"/>
          <w:i w:val="false"/>
          <w:color w:val="000000"/>
          <w:sz w:val="28"/>
        </w:rPr>
        <w:t xml:space="preserve">
               түсетiн жүк 10 кг-нан артпауға тиiс.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