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f6f90" w14:textId="5cf6f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 КСР үкiметiнiң әлеуметтiк-мәдени мекемелерде шаруашылық жүргiзудiң жаңа шарттарын енгiзу мәселелерi жөнiндегi кейбiр шешiмдерiнiң күшi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24 желтоқсан 1993 ж. N 1295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Әлеуметтiк-мәдени мекемелерде бюджет қаражатын тиiмдi және
нысаналы пайдалану мақсатында Қазақстан Республикасының Министрлер
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Әлеуметтiк-мәдени мекемелерде Қазақстан Компартиясы Орталық
Комитетi мен Қазақ КСР Министрлер Кеңесiнiң 1987 жылғы 19 
қарашадағы N 514 қаулысымен, Қазақ КСР Министрлер Кеңесiнiң 1988
жылғы 15 маусымдағы N 278 және 1988 жылғы 28 қарашадағы N 553
қаулыларымен, сондай-ақ Қазақ КСР Министрлер Кеңесiнiң 1989 жылғы 
10 шiлдедегi N 127 және 1990 жылғы 20 тамыздағы N 188 өкiмдерiмен
енгiзiлген шаруашылық жүргiзудiң жаңа шарттарының 1993 жылғы 
1 желтоқсаннан күшi жойылсын.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Бюджеттегi әлеуметтiк-мәдени мекемелер бойынша жоспарлау
мен қаржыландыру шығындары Қазақстан Республикасының бюджет атқару
жөнiндегi бюджеттiк мекемелерi үшiн белгiленген тәртiпке сәйкес
жүргiзiлетiн болып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Қоса берiлiп отырған тiзбеге сай Қазақ КСР Үкiметi 
шешiмдерiнiң күшi жойылған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