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28f7" w14:textId="d482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мен Министрлер Кабинетiнiң Аппараты Шаруашылық басқармасының орталық аппараты қызметкерлерiнiң лауазымдық жалақылары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17 қараша N 1145. Күшi жойылды - Қазақстан Республикасы Үкіметінің 1996.08.20. N 1033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Министрлер Кабинетi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Республикасының Президентi мен Министрлер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Кабинетiнiң Аппараты Шаруашылық басқармасының орталық аппараты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қызметкерлерiнiң лауазымдық жалақыларының схемасы қосымшаға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1993 жылғы 1 қазаннан күшiне енгiзiлсiн.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Қазақстан Республикасы Министрлер Кабинетiнiң 1993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мамырдағы N 400 қаулысының 1-тармағы күшiн жойған деп саналсын.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1993 жылғы 17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1145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Республикасының Президентi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Министрлер Кабинетiнiң Аппараты 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басқармасының орталық аппараты басшыларының,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мамандарының және өзге қызметкерлерiнiң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Лауазымдық жалақылары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(Кесте)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Ескертулер: 1. Орталық аппарат қызметкерлерiне 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айлық лауазымдық жалақы мөлшерiнде сыйақы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төленедi.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2. Материалдық көмек екi айлық лауазымдық жалақы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мөлшерiнде көрсетiледi.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