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04f3" w14:textId="6050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биотехнология жөнiндегi Ұлттық орталығының қызметiн қамтамасыз ету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16 қараша 1993 ж. N 1140</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"Республиканың ғылымын ұйымдастыруды жетiлдiру мен ғылыми-техникалық әлеуетiн дамыту жөнiндегi шаралар туралы" 1993 жылғы 21-шi қаңтардағы N 1090 
</w:t>
      </w:r>
      <w:r>
        <w:rPr>
          <w:rFonts w:ascii="Times New Roman"/>
          <w:b w:val="false"/>
          <w:i w:val="false"/>
          <w:color w:val="000000"/>
          <w:sz w:val="28"/>
        </w:rPr>
        <w:t xml:space="preserve"> U931090_ </w:t>
      </w:r>
      <w:r>
        <w:rPr>
          <w:rFonts w:ascii="Times New Roman"/>
          <w:b w:val="false"/>
          <w:i w:val="false"/>
          <w:color w:val="000000"/>
          <w:sz w:val="28"/>
        </w:rPr>
        <w:t>
 жарлығын (Қазақстан Республикасының ПҮАЖ 1993 ж., N 1, 12-бап)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Биотехнология жөнiндегi ұлттық орталығы (бұдан әрi - Ұлттық орталық) Қазақстан Республикасының Ғылым министрлiгi - Ғылым академиясына ведомстволық бағынысты кешендi ғылыми-техникалық бiрлестiк болып табылады деп белгiленсiн.&lt;*&gt; 
</w:t>
      </w:r>
      <w:r>
        <w:br/>
      </w:r>
      <w:r>
        <w:rPr>
          <w:rFonts w:ascii="Times New Roman"/>
          <w:b w:val="false"/>
          <w:i w:val="false"/>
          <w:color w:val="000000"/>
          <w:sz w:val="28"/>
        </w:rPr>
        <w:t>
      Ұлттық орталықтың дербес балансы, есеп шоты және Қазақстан Республикасының Мемлекеттiк елтаңбасы бейнеленген қазақ және орыс тiлдерiнде атауы жазылған мөрi болады. 
</w:t>
      </w:r>
      <w:r>
        <w:br/>
      </w:r>
      <w:r>
        <w:rPr>
          <w:rFonts w:ascii="Times New Roman"/>
          <w:b w:val="false"/>
          <w:i w:val="false"/>
          <w:color w:val="000000"/>
          <w:sz w:val="28"/>
        </w:rPr>
        <w:t>
      Ұлттық орталықтың Бас дирекциясының орналасатын жерi Ақмола облысындағы Степногорск қаласы болып белгiленсiн. 
</w:t>
      </w:r>
      <w:r>
        <w:br/>
      </w:r>
      <w:r>
        <w:rPr>
          <w:rFonts w:ascii="Times New Roman"/>
          <w:b w:val="false"/>
          <w:i w:val="false"/>
          <w:color w:val="000000"/>
          <w:sz w:val="28"/>
        </w:rPr>
        <w:t>
      ЕСКЕРТУ. 1-тармақтың 1-абзацы жаңа редакцияда - ҚРҮ-нiң 
</w:t>
      </w:r>
      <w:r>
        <w:br/>
      </w:r>
      <w:r>
        <w:rPr>
          <w:rFonts w:ascii="Times New Roman"/>
          <w:b w:val="false"/>
          <w:i w:val="false"/>
          <w:color w:val="000000"/>
          <w:sz w:val="28"/>
        </w:rPr>
        <w:t>
               1996.12.28. N 1668 қаулысымен. 
</w:t>
      </w:r>
      <w:r>
        <w:rPr>
          <w:rFonts w:ascii="Times New Roman"/>
          <w:b w:val="false"/>
          <w:i w:val="false"/>
          <w:color w:val="000000"/>
          <w:sz w:val="28"/>
        </w:rPr>
        <w:t xml:space="preserve"> P961668_ </w:t>
      </w:r>
      <w:r>
        <w:rPr>
          <w:rFonts w:ascii="Times New Roman"/>
          <w:b w:val="false"/>
          <w:i w:val="false"/>
          <w:color w:val="000000"/>
          <w:sz w:val="28"/>
        </w:rPr>
        <w:t>
</w:t>
      </w:r>
      <w:r>
        <w:br/>
      </w:r>
      <w:r>
        <w:rPr>
          <w:rFonts w:ascii="Times New Roman"/>
          <w:b w:val="false"/>
          <w:i w:val="false"/>
          <w:color w:val="000000"/>
          <w:sz w:val="28"/>
        </w:rPr>
        <w:t>
      2. Қазақстан Республикасы Ұлттық ғылым академиясының, Ғылым және жаңа технологиялар министрлiгiнiң, Ауыл шаруашылық министрлiгiнiң және Денсаулық сақтау министрлiгiнiң Ұлттық орталықтың құрамына дербес заңды ұйым құқығымен мына институттар мен кәсiпорындарды енгiзу жөнiндегi ұсынысы қабылдансын, бұлар: 
</w:t>
      </w:r>
      <w:r>
        <w:br/>
      </w:r>
      <w:r>
        <w:rPr>
          <w:rFonts w:ascii="Times New Roman"/>
          <w:b w:val="false"/>
          <w:i w:val="false"/>
          <w:color w:val="000000"/>
          <w:sz w:val="28"/>
        </w:rPr>
        <w:t>
      Қазақстан Республикасы Ұлттық ғылым академиясының М.Ә.Айтқожин атындағы Молекулярлық биология және биохимия институты (Алматы қаласы); 
</w:t>
      </w:r>
      <w:r>
        <w:br/>
      </w:r>
      <w:r>
        <w:rPr>
          <w:rFonts w:ascii="Times New Roman"/>
          <w:b w:val="false"/>
          <w:i w:val="false"/>
          <w:color w:val="000000"/>
          <w:sz w:val="28"/>
        </w:rPr>
        <w:t>
      Қазақстан Республикасы Ауыл шаруашылығы министрлiгiнiң Ауыл шаруашылығы ғылыми-зерттеу институты (Жамбыл облысы, Гвардейский поселкiсi); 
</w:t>
      </w:r>
      <w:r>
        <w:br/>
      </w:r>
      <w:r>
        <w:rPr>
          <w:rFonts w:ascii="Times New Roman"/>
          <w:b w:val="false"/>
          <w:i w:val="false"/>
          <w:color w:val="000000"/>
          <w:sz w:val="28"/>
        </w:rPr>
        <w:t>
      Қазақстан Республикасы Ауыл шаруашылығы министрлiгiнiң Алматы биокомбинаты; 
</w:t>
      </w:r>
      <w:r>
        <w:br/>
      </w:r>
      <w:r>
        <w:rPr>
          <w:rFonts w:ascii="Times New Roman"/>
          <w:b w:val="false"/>
          <w:i w:val="false"/>
          <w:color w:val="000000"/>
          <w:sz w:val="28"/>
        </w:rPr>
        <w:t>
      "Прогресс" өндiрiстiк бiрлестiгi (Степногорск қаласы); 
</w:t>
      </w:r>
      <w:r>
        <w:br/>
      </w:r>
      <w:r>
        <w:rPr>
          <w:rFonts w:ascii="Times New Roman"/>
          <w:b w:val="false"/>
          <w:i w:val="false"/>
          <w:color w:val="000000"/>
          <w:sz w:val="28"/>
        </w:rPr>
        <w:t>
      Қазақстан Республикасы Денсаулық сақтау министрлiгiнiң "Биомедпрепарат" Қазақстан ғылыми өндiрiстiк кешенi (Степногорск қаласы). 
</w:t>
      </w:r>
      <w:r>
        <w:br/>
      </w:r>
      <w:r>
        <w:rPr>
          <w:rFonts w:ascii="Times New Roman"/>
          <w:b w:val="false"/>
          <w:i w:val="false"/>
          <w:color w:val="000000"/>
          <w:sz w:val="28"/>
        </w:rPr>
        <w:t>
      3. Ұлттық орталық құрамында Қазақстан Республикасының Ұлттық ғылым академиясымен, Ғылым және жаңа технологиялар министрлiгiмен; 
</w:t>
      </w:r>
      <w:r>
        <w:br/>
      </w:r>
      <w:r>
        <w:rPr>
          <w:rFonts w:ascii="Times New Roman"/>
          <w:b w:val="false"/>
          <w:i w:val="false"/>
          <w:color w:val="000000"/>
          <w:sz w:val="28"/>
        </w:rPr>
        <w:t>
      Денсаулық сақтау министрлiгiмен, Бiлiм беру министрлiгiмен және Қаржы министрлiгiмен келiсiлген: 
</w:t>
      </w:r>
      <w:r>
        <w:br/>
      </w:r>
      <w:r>
        <w:rPr>
          <w:rFonts w:ascii="Times New Roman"/>
          <w:b w:val="false"/>
          <w:i w:val="false"/>
          <w:color w:val="000000"/>
          <w:sz w:val="28"/>
        </w:rPr>
        <w:t>
      - Степногорск қаласында Медицина-биология институтын (жоғары оқу орны); 
</w:t>
      </w:r>
      <w:r>
        <w:br/>
      </w:r>
      <w:r>
        <w:rPr>
          <w:rFonts w:ascii="Times New Roman"/>
          <w:b w:val="false"/>
          <w:i w:val="false"/>
          <w:color w:val="000000"/>
          <w:sz w:val="28"/>
        </w:rPr>
        <w:t>
      - Алматы қаласында Өсiмдiктер физиологиясы, генетикасы және биоинженериясы институтын құру жөнiндегi ұсынысы қабылдансын: 
</w:t>
      </w:r>
      <w:r>
        <w:br/>
      </w:r>
      <w:r>
        <w:rPr>
          <w:rFonts w:ascii="Times New Roman"/>
          <w:b w:val="false"/>
          <w:i w:val="false"/>
          <w:color w:val="000000"/>
          <w:sz w:val="28"/>
        </w:rPr>
        <w:t>
      Өсiмдiктердiң физиологиясы, генетика және биоинженерия институты ғылыми қызметiнiң негiзгi бағыттары мыналар: 
</w:t>
      </w:r>
      <w:r>
        <w:br/>
      </w:r>
      <w:r>
        <w:rPr>
          <w:rFonts w:ascii="Times New Roman"/>
          <w:b w:val="false"/>
          <w:i w:val="false"/>
          <w:color w:val="000000"/>
          <w:sz w:val="28"/>
        </w:rPr>
        <w:t>
      ауылшаруашылық дақылдары селекциясының генетикалық базисiн кеңейту мен жоғары өнiмдi сорттарын шығару үшiн биоинженерлiк тәсiлмен өсiмдiктердiң бағалы белгiсi бар принциптi жаңа түрлерiн жеделдете шығару; 
</w:t>
      </w:r>
      <w:r>
        <w:br/>
      </w:r>
      <w:r>
        <w:rPr>
          <w:rFonts w:ascii="Times New Roman"/>
          <w:b w:val="false"/>
          <w:i w:val="false"/>
          <w:color w:val="000000"/>
          <w:sz w:val="28"/>
        </w:rPr>
        <w:t>
      микроклональды көбеюдiң тиiмдiлiгi жоғары биотехнологиясын және сауықтырылған көшеттер өндiрiсiн және экономикалық маңызы зор әрi бiрегей өсiмдiктердiң гермоплазмасын ұзақ уақыт сақтау тәсiлдерiн әзiрлеу; 
</w:t>
      </w:r>
      <w:r>
        <w:br/>
      </w:r>
      <w:r>
        <w:rPr>
          <w:rFonts w:ascii="Times New Roman"/>
          <w:b w:val="false"/>
          <w:i w:val="false"/>
          <w:color w:val="000000"/>
          <w:sz w:val="28"/>
        </w:rPr>
        <w:t>
      жоғары өнiмдiлiктi және ортаның ауытқымалы факторларына, дерттерге, зиянкестерге төзiмдiлiктi қамтамасыз ететiн физиологиялық және генетикалық тетiктердi зерттеу және соның негiзiнде ауыл шаруашылығы дақылдары селекциясының әдiстерiн, күтiп баптаудың тәсiлдерiн жетiлдiру; 
</w:t>
      </w:r>
      <w:r>
        <w:br/>
      </w:r>
      <w:r>
        <w:rPr>
          <w:rFonts w:ascii="Times New Roman"/>
          <w:b w:val="false"/>
          <w:i w:val="false"/>
          <w:color w:val="000000"/>
          <w:sz w:val="28"/>
        </w:rPr>
        <w:t>
      биологиялық ұтқыр заттардың, оның iшiнде биопестицидтердi, өсiмдiктердiң өсу, жетiлу және тұрақтану реттеуiштерiн алу мен қолданудың ғылыми-әдiстемелiк негiздерiн әзiрлеу болып белгiленсiн. 
</w:t>
      </w:r>
      <w:r>
        <w:br/>
      </w:r>
      <w:r>
        <w:rPr>
          <w:rFonts w:ascii="Times New Roman"/>
          <w:b w:val="false"/>
          <w:i w:val="false"/>
          <w:color w:val="000000"/>
          <w:sz w:val="28"/>
        </w:rPr>
        <w:t>
      Степногорск қаласындағы фармацевтикалық биотехнология институты. 
</w:t>
      </w:r>
      <w:r>
        <w:br/>
      </w:r>
      <w:r>
        <w:rPr>
          <w:rFonts w:ascii="Times New Roman"/>
          <w:b w:val="false"/>
          <w:i w:val="false"/>
          <w:color w:val="000000"/>
          <w:sz w:val="28"/>
        </w:rPr>
        <w:t>
      Ескерту. 3-тармақтың 9-абзацындағы "Алматы қаласы" "Степногорск қаласы" сөзiмен алмастырылды. (ҚРМК-нiң 1994 ж.                13 шiлдедегi N 787 қаулысы бойынша).  
</w:t>
      </w:r>
      <w:r>
        <w:br/>
      </w:r>
      <w:r>
        <w:rPr>
          <w:rFonts w:ascii="Times New Roman"/>
          <w:b w:val="false"/>
          <w:i w:val="false"/>
          <w:color w:val="000000"/>
          <w:sz w:val="28"/>
        </w:rPr>
        <w:t>
      Фармацевтикалық биотехнология институтының ғылыми қызметiнiң негiзгi бағыттары мыналар: 
</w:t>
      </w:r>
      <w:r>
        <w:br/>
      </w:r>
      <w:r>
        <w:rPr>
          <w:rFonts w:ascii="Times New Roman"/>
          <w:b w:val="false"/>
          <w:i w:val="false"/>
          <w:color w:val="000000"/>
          <w:sz w:val="28"/>
        </w:rPr>
        <w:t>
      дәрi-дәрмек дайындауға негiз болатын жаңа биологиялық ұтқыр қоспалардың құрылымын және функцияларын пайымдау; 
</w:t>
      </w:r>
      <w:r>
        <w:br/>
      </w:r>
      <w:r>
        <w:rPr>
          <w:rFonts w:ascii="Times New Roman"/>
          <w:b w:val="false"/>
          <w:i w:val="false"/>
          <w:color w:val="000000"/>
          <w:sz w:val="28"/>
        </w:rPr>
        <w:t>
      биологиялық ұтқыр қоспалардың молекулаға, торшаға және тiнге әсерiнiң тетiгi мен берiлiсiн пайымдау; 
</w:t>
      </w:r>
      <w:r>
        <w:br/>
      </w:r>
      <w:r>
        <w:rPr>
          <w:rFonts w:ascii="Times New Roman"/>
          <w:b w:val="false"/>
          <w:i w:val="false"/>
          <w:color w:val="000000"/>
          <w:sz w:val="28"/>
        </w:rPr>
        <w:t>
      биологиялық ұтқыр қоспалар скринингiнiң молекулярлық-биологиялық, физиологиялық және биосенсорлық жүйесiн жасау, дәрi-дәрмек препараттарын емдiк қолдануға дейiн сынақтан өткiзу және сертификациялау; 
</w:t>
      </w:r>
      <w:r>
        <w:br/>
      </w:r>
      <w:r>
        <w:rPr>
          <w:rFonts w:ascii="Times New Roman"/>
          <w:b w:val="false"/>
          <w:i w:val="false"/>
          <w:color w:val="000000"/>
          <w:sz w:val="28"/>
        </w:rPr>
        <w:t>
      дәрi-дәрмек және вакциналық препараттарды бөлiп алу, тазалау және өндiрудiң физико-химиялық және технологиялық процесстерiн әзiрлеу болып белгiленсiн. 
</w:t>
      </w:r>
      <w:r>
        <w:br/>
      </w:r>
      <w:r>
        <w:rPr>
          <w:rFonts w:ascii="Times New Roman"/>
          <w:b w:val="false"/>
          <w:i w:val="false"/>
          <w:color w:val="000000"/>
          <w:sz w:val="28"/>
        </w:rPr>
        <w:t>
      4. "Биотехнология мен ген инженериясы әдiстерiн медицинада, ауыл шаруашылығы мен өнеркәсiпте пайдалану" атты Республикалық мақсатты ғылыми-техникалық бағдарламаның негiзi тапсырмалары мен көрсеткiштерi бекiтiлсiн. Ғылым және жаңа технологиялар министрлiгiне осы бағдарламаны кең ауқымда бекiтiп, оны 1993 жылдан бастап мақсатты қаржыландыру тапсырылсын. 
</w:t>
      </w:r>
      <w:r>
        <w:br/>
      </w:r>
      <w:r>
        <w:rPr>
          <w:rFonts w:ascii="Times New Roman"/>
          <w:b w:val="false"/>
          <w:i w:val="false"/>
          <w:color w:val="000000"/>
          <w:sz w:val="28"/>
        </w:rPr>
        <w:t>
      5. Ұлттық орталыққа: 
</w:t>
      </w:r>
      <w:r>
        <w:br/>
      </w:r>
      <w:r>
        <w:rPr>
          <w:rFonts w:ascii="Times New Roman"/>
          <w:b w:val="false"/>
          <w:i w:val="false"/>
          <w:color w:val="000000"/>
          <w:sz w:val="28"/>
        </w:rPr>
        <w:t>
      - "Биотехнология және гендiк инженерия әдiстерiн медицинада, ауыл шаруашылығы мен өнеркәсiпте қолдану" жөнiндегi республикалық нысаналы ғылыми - техникалық бағдарламаның ұйымдастырылуы үшiн басты ұйымның мiндетi мен жауапкершiлiгi; 
</w:t>
      </w:r>
      <w:r>
        <w:br/>
      </w:r>
      <w:r>
        <w:rPr>
          <w:rFonts w:ascii="Times New Roman"/>
          <w:b w:val="false"/>
          <w:i w:val="false"/>
          <w:color w:val="000000"/>
          <w:sz w:val="28"/>
        </w:rPr>
        <w:t>
      - медицина, ауыл шаруашылығына және өнеркәсiпке арналған импорттық өнiмдердi алмастыратын тиiмдiлiгi жоғары биотехнологиялық процесстер мен кең ауқымды өндiрiстер жасау; 
</w:t>
      </w:r>
      <w:r>
        <w:br/>
      </w:r>
      <w:r>
        <w:rPr>
          <w:rFonts w:ascii="Times New Roman"/>
          <w:b w:val="false"/>
          <w:i w:val="false"/>
          <w:color w:val="000000"/>
          <w:sz w:val="28"/>
        </w:rPr>
        <w:t>
      - биоинженерия әдiстерiнiң негiзiнде бағалы белгiсi бар өсiмдiктердiң, жануарлар мен микроорганизмдердiң жаңа тұқымдарын жеделдете шығару; 
</w:t>
      </w:r>
      <w:r>
        <w:br/>
      </w:r>
      <w:r>
        <w:rPr>
          <w:rFonts w:ascii="Times New Roman"/>
          <w:b w:val="false"/>
          <w:i w:val="false"/>
          <w:color w:val="000000"/>
          <w:sz w:val="28"/>
        </w:rPr>
        <w:t>
      - бағалы өсiмдiк сорттары мен жануарлар тұқымдарының көбею мен сауығуының тиiмдiлiгi жоғары әдiстерiн әзiрлеп енгiзу; 
</w:t>
      </w:r>
      <w:r>
        <w:br/>
      </w:r>
      <w:r>
        <w:rPr>
          <w:rFonts w:ascii="Times New Roman"/>
          <w:b w:val="false"/>
          <w:i w:val="false"/>
          <w:color w:val="000000"/>
          <w:sz w:val="28"/>
        </w:rPr>
        <w:t>
      - адамдардың, жануарлар мен өсiмдiктердiң арасында кең тараған қатерлi ауруларының алдын алу мен емдеуге арналған тиiмдiлiгi жоғары жаңа диагностикумдарды, вакциналар мен препараттарды жасау; 
</w:t>
      </w:r>
      <w:r>
        <w:br/>
      </w:r>
      <w:r>
        <w:rPr>
          <w:rFonts w:ascii="Times New Roman"/>
          <w:b w:val="false"/>
          <w:i w:val="false"/>
          <w:color w:val="000000"/>
          <w:sz w:val="28"/>
        </w:rPr>
        <w:t>
      - биотехнологиялық өндiрiске конверсия жүргiзу; 
</w:t>
      </w:r>
      <w:r>
        <w:br/>
      </w:r>
      <w:r>
        <w:rPr>
          <w:rFonts w:ascii="Times New Roman"/>
          <w:b w:val="false"/>
          <w:i w:val="false"/>
          <w:color w:val="000000"/>
          <w:sz w:val="28"/>
        </w:rPr>
        <w:t>
      - биотехнологияның басым бағыттарына жоғары бiлiктi ғылыми және ғылыми-өндiрiстiк мамандар даярлау және қамтамасыз ету; 
</w:t>
      </w:r>
      <w:r>
        <w:br/>
      </w:r>
      <w:r>
        <w:rPr>
          <w:rFonts w:ascii="Times New Roman"/>
          <w:b w:val="false"/>
          <w:i w:val="false"/>
          <w:color w:val="000000"/>
          <w:sz w:val="28"/>
        </w:rPr>
        <w:t>
      - ғылыми және ғылыми өндiрiстiк ынтымақтастықта тiкелей халықаралық байланыстар орнату жүктелсiн. 
</w:t>
      </w:r>
      <w:r>
        <w:br/>
      </w:r>
      <w:r>
        <w:rPr>
          <w:rFonts w:ascii="Times New Roman"/>
          <w:b w:val="false"/>
          <w:i w:val="false"/>
          <w:color w:val="000000"/>
          <w:sz w:val="28"/>
        </w:rPr>
        <w:t>
      6. Қазақстан Республикасының Ғылым және жаңа технологиялар министрлiгi 1993 жылдан бастап Ұлттық орталықты ғылымды қаржыландыру үшiн көзделген бюджеттегi қаражаттың есебiнен "Биотехнология мен гендiк инженерия әдiстерiн медицина, ауыл шаруашылығы және өнеркәсiпте пайдалану" жөнiндегi Республикалық ғылыми-техникалық бағдарламаны орындауға қажеттi мөлшерде нысаналы қаржыландыруды қамтамасыз етсiн. 
</w:t>
      </w:r>
      <w:r>
        <w:br/>
      </w:r>
      <w:r>
        <w:rPr>
          <w:rFonts w:ascii="Times New Roman"/>
          <w:b w:val="false"/>
          <w:i w:val="false"/>
          <w:color w:val="000000"/>
          <w:sz w:val="28"/>
        </w:rPr>
        <w:t>
      Сонымен қатар Ұлттық орталықты қаржыландыру өз өнiмдерi мен әзiрлемелерiн сатудан түскен қаржының; кредиттердiң, орталықтың қызметiне мүдделi министрлiктердiң, ведомстволардың, концерндердiң, акционерлiк бiрлестiктердiң, кәсiпорындар мен ұйымдардың қаржылары, республикалық және халықаралық қорлар мен шетелдiк инвестициялар есебiнен жүзеге асырылады деп белгiленсiн. 
</w:t>
      </w:r>
      <w:r>
        <w:br/>
      </w:r>
      <w:r>
        <w:rPr>
          <w:rFonts w:ascii="Times New Roman"/>
          <w:b w:val="false"/>
          <w:i w:val="false"/>
          <w:color w:val="000000"/>
          <w:sz w:val="28"/>
        </w:rPr>
        <w:t>
      7. Ұлттық Орталыққа жоғары бiлiктi мамандарды тарту мен тұрақтандыру мақсатында Қазақстан Республикасының еңбек министрлiгi мен Ұлттық ғылым академиясымен, Ғылым және жаңа технология министрлiгiмен келiсе отырып, 3 ай мерзiмнiң iшiнде Ұлттық Орталық қызметкерлерi үшiн сараланған салалық коэффициент пен лауазымдық жалақысына және тарифтiк ставкаларына, ерекше еңбек жағдайы, залалды және қатерлi жұмыс сипаты ескерiлiп үстеме ақы, аудандық және басқа да коэффициенттер белгiлеу жөнiнде ұсыныстар әзiрлеп, Қазақстан Республикасының Министрлер Кабинетiнiң бекiтуiне енгiзсiн.
</w:t>
      </w:r>
      <w:r>
        <w:br/>
      </w:r>
      <w:r>
        <w:rPr>
          <w:rFonts w:ascii="Times New Roman"/>
          <w:b w:val="false"/>
          <w:i w:val="false"/>
          <w:color w:val="000000"/>
          <w:sz w:val="28"/>
        </w:rPr>
        <w:t>
      8. Қазақстан Республикасы Байланыс министрлiгi тiкелей шарттар бойынша Ұлттық Орталықты қажеттi телефон, телекс байланысымен және электронды почтамен қамтамасыз етсiн.
</w:t>
      </w:r>
      <w:r>
        <w:br/>
      </w:r>
      <w:r>
        <w:rPr>
          <w:rFonts w:ascii="Times New Roman"/>
          <w:b w:val="false"/>
          <w:i w:val="false"/>
          <w:color w:val="000000"/>
          <w:sz w:val="28"/>
        </w:rPr>
        <w:t>
      9. Ұлттық Орталыққа қызмет бабындағы екi жеңiл автомобиль лимитi белгiленсiн.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