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c447" w14:textId="7c8c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 аккредитациялау туралы ереже мен жоғары оқу орындарын автономияландыру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қыркүйек 1993 ж. N 873. Күшi жойылды - ҚР Үкіметінің 2002 жылғы 17 маусымдағы N 665 қаулысымен. ~P020665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бiлiм туралы" Заңына сәйкес</w:t>
      </w:r>
    </w:p>
    <w:p>
      <w:pPr>
        <w:spacing w:after="0"/>
        <w:ind w:left="0"/>
        <w:jc w:val="both"/>
      </w:pPr>
      <w:r>
        <w:rPr>
          <w:rFonts w:ascii="Times New Roman"/>
          <w:b w:val="false"/>
          <w:i w:val="false"/>
          <w:color w:val="000000"/>
          <w:sz w:val="28"/>
        </w:rPr>
        <w:t>Қазақстан Республикасының Министрлер Кабинетi қаулы етедi:</w:t>
      </w:r>
    </w:p>
    <w:p>
      <w:pPr>
        <w:spacing w:after="0"/>
        <w:ind w:left="0"/>
        <w:jc w:val="both"/>
      </w:pPr>
      <w:r>
        <w:rPr>
          <w:rFonts w:ascii="Times New Roman"/>
          <w:b w:val="false"/>
          <w:i w:val="false"/>
          <w:color w:val="000000"/>
          <w:sz w:val="28"/>
        </w:rPr>
        <w:t>     1. Мына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оқу орындарын автономияландыру туралы Ереже N 2 қосымшаға </w:t>
      </w:r>
    </w:p>
    <w:p>
      <w:pPr>
        <w:spacing w:after="0"/>
        <w:ind w:left="0"/>
        <w:jc w:val="both"/>
      </w:pPr>
      <w:r>
        <w:rPr>
          <w:rFonts w:ascii="Times New Roman"/>
          <w:b w:val="false"/>
          <w:i w:val="false"/>
          <w:color w:val="000000"/>
          <w:sz w:val="28"/>
        </w:rPr>
        <w:t>сәйкес бекiтiлсiн.</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1-тармаққа өзгерiс енгiзiлдi, 2-тармақ күшiн</w:t>
      </w:r>
    </w:p>
    <w:p>
      <w:pPr>
        <w:spacing w:after="0"/>
        <w:ind w:left="0"/>
        <w:jc w:val="both"/>
      </w:pPr>
      <w:r>
        <w:rPr>
          <w:rFonts w:ascii="Times New Roman"/>
          <w:b w:val="false"/>
          <w:i w:val="false"/>
          <w:color w:val="000000"/>
          <w:sz w:val="28"/>
        </w:rPr>
        <w:t>              жойды -ҚРҮ-нiң 1996.05.07. N 573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P960573_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14 қыркүйектегi</w:t>
      </w:r>
    </w:p>
    <w:p>
      <w:pPr>
        <w:spacing w:after="0"/>
        <w:ind w:left="0"/>
        <w:jc w:val="both"/>
      </w:pPr>
      <w:r>
        <w:rPr>
          <w:rFonts w:ascii="Times New Roman"/>
          <w:b w:val="false"/>
          <w:i w:val="false"/>
          <w:color w:val="000000"/>
          <w:sz w:val="28"/>
        </w:rPr>
        <w:t>                                          N 873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оқу орындарын аккредитациялау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Республикасының жоғары оқу орындарына, олардың ведомстволық бағыныстылығы мен меншiк түрiне қарамастан, мемлекеттiк аккредитация жүргiзудiң (бұдан әрi аккредитация) мақсатын, принциптерiн және тәртiбiн айқындайды. </w:t>
      </w:r>
      <w:r>
        <w:br/>
      </w:r>
      <w:r>
        <w:rPr>
          <w:rFonts w:ascii="Times New Roman"/>
          <w:b w:val="false"/>
          <w:i w:val="false"/>
          <w:color w:val="000000"/>
          <w:sz w:val="28"/>
        </w:rPr>
        <w:t xml:space="preserve">
      Аккредитациялау - жоғары оқу орындары қызметiнiң түпкi нәтижесiнiң жоғары деңгейiн мемлекет пен қоғамның тануының актiсi. </w:t>
      </w:r>
      <w:r>
        <w:br/>
      </w:r>
      <w:r>
        <w:rPr>
          <w:rFonts w:ascii="Times New Roman"/>
          <w:b w:val="false"/>
          <w:i w:val="false"/>
          <w:color w:val="000000"/>
          <w:sz w:val="28"/>
        </w:rPr>
        <w:t xml:space="preserve">
      2. Аккредитациялау мынадай мақсаттарды: </w:t>
      </w:r>
      <w:r>
        <w:br/>
      </w:r>
      <w:r>
        <w:rPr>
          <w:rFonts w:ascii="Times New Roman"/>
          <w:b w:val="false"/>
          <w:i w:val="false"/>
          <w:color w:val="000000"/>
          <w:sz w:val="28"/>
        </w:rPr>
        <w:t xml:space="preserve">
      - жоғары оқу орындарының қызметiне қосымша ұйымдастырушылық-экономикалық және әлеуметтiк-құқықтық ынталандыру енгiзу арқылы мамандар даярлаудың деңгейi мен ғылыми-зерттеулердiң тиiмдiлiгiн арттыруды; </w:t>
      </w:r>
      <w:r>
        <w:br/>
      </w:r>
      <w:r>
        <w:rPr>
          <w:rFonts w:ascii="Times New Roman"/>
          <w:b w:val="false"/>
          <w:i w:val="false"/>
          <w:color w:val="000000"/>
          <w:sz w:val="28"/>
        </w:rPr>
        <w:t xml:space="preserve">
      - iшкi және халықаралық еңбек нарығында бәсекелестiк қабiлетi барынша мол жоғары бiлiм алудың мүмкiндiктерi туралы азаматтарға тиянақты мағлұмат берудi; </w:t>
      </w:r>
      <w:r>
        <w:br/>
      </w:r>
      <w:r>
        <w:rPr>
          <w:rFonts w:ascii="Times New Roman"/>
          <w:b w:val="false"/>
          <w:i w:val="false"/>
          <w:color w:val="000000"/>
          <w:sz w:val="28"/>
        </w:rPr>
        <w:t xml:space="preserve">
      азаматтарға нақтылы бiр жоғары оқу орнында халықаралық бiлiм стандарттарына сай келетiн жоғары бiлiм алу сапасына кепiлдiк берудi; </w:t>
      </w:r>
      <w:r>
        <w:br/>
      </w:r>
      <w:r>
        <w:rPr>
          <w:rFonts w:ascii="Times New Roman"/>
          <w:b w:val="false"/>
          <w:i w:val="false"/>
          <w:color w:val="000000"/>
          <w:sz w:val="28"/>
        </w:rPr>
        <w:t xml:space="preserve">
      - аккредитациядан өткен жоғары оқу орындарына мемлекетпен, қоғаммен және мамандарды қабылдап алушылармен өзара қарым-қатынаста басымдықты қамтамасыз етудi; </w:t>
      </w:r>
      <w:r>
        <w:br/>
      </w:r>
      <w:r>
        <w:rPr>
          <w:rFonts w:ascii="Times New Roman"/>
          <w:b w:val="false"/>
          <w:i w:val="false"/>
          <w:color w:val="000000"/>
          <w:sz w:val="28"/>
        </w:rPr>
        <w:t xml:space="preserve">
      - әлемдiк жоғары бiлiм жүйесiне кiрiгудi; </w:t>
      </w:r>
      <w:r>
        <w:br/>
      </w:r>
      <w:r>
        <w:rPr>
          <w:rFonts w:ascii="Times New Roman"/>
          <w:b w:val="false"/>
          <w:i w:val="false"/>
          <w:color w:val="000000"/>
          <w:sz w:val="28"/>
        </w:rPr>
        <w:t xml:space="preserve">
      - жоғары мектептi басқару жүйесiн жетiлдiрудi, онда өзiн-өзi ұйымдастыру жүйесiн дамытуды көздейдi. </w:t>
      </w:r>
      <w:r>
        <w:br/>
      </w:r>
      <w:r>
        <w:rPr>
          <w:rFonts w:ascii="Times New Roman"/>
          <w:b w:val="false"/>
          <w:i w:val="false"/>
          <w:color w:val="000000"/>
          <w:sz w:val="28"/>
        </w:rPr>
        <w:t xml:space="preserve">
      3. Аккредитациялаудың негiзгi принциптерi: </w:t>
      </w:r>
      <w:r>
        <w:br/>
      </w:r>
      <w:r>
        <w:rPr>
          <w:rFonts w:ascii="Times New Roman"/>
          <w:b w:val="false"/>
          <w:i w:val="false"/>
          <w:color w:val="000000"/>
          <w:sz w:val="28"/>
        </w:rPr>
        <w:t xml:space="preserve">
      Аккредитациялауда мемлекеттiк және қоғамдық ұйымдардың тең хұқылы қатысуын көздейтiн аккредитациялау жүйесiн ұйымдастырудың мемлекеттiк-қоғамдық сипаты; </w:t>
      </w:r>
      <w:r>
        <w:br/>
      </w:r>
      <w:r>
        <w:rPr>
          <w:rFonts w:ascii="Times New Roman"/>
          <w:b w:val="false"/>
          <w:i w:val="false"/>
          <w:color w:val="000000"/>
          <w:sz w:val="28"/>
        </w:rPr>
        <w:t xml:space="preserve">
      - жариялылығы; </w:t>
      </w:r>
      <w:r>
        <w:br/>
      </w:r>
      <w:r>
        <w:rPr>
          <w:rFonts w:ascii="Times New Roman"/>
          <w:b w:val="false"/>
          <w:i w:val="false"/>
          <w:color w:val="000000"/>
          <w:sz w:val="28"/>
        </w:rPr>
        <w:t xml:space="preserve">
      - жоғары оқу орындарының аккредитациялау процесiне қатысу ерiктiлiгi; </w:t>
      </w:r>
      <w:r>
        <w:br/>
      </w:r>
      <w:r>
        <w:rPr>
          <w:rFonts w:ascii="Times New Roman"/>
          <w:b w:val="false"/>
          <w:i w:val="false"/>
          <w:color w:val="000000"/>
          <w:sz w:val="28"/>
        </w:rPr>
        <w:t xml:space="preserve">
      - бiртектес жоғары оқу орындарының қызметiне байланысты аккредитация рәсiмдерi мен бағалау жөнiндегi нормативтi талаптардың объективтiлiгi мен әдiстемелiк тұтастығы; </w:t>
      </w:r>
      <w:r>
        <w:br/>
      </w:r>
      <w:r>
        <w:rPr>
          <w:rFonts w:ascii="Times New Roman"/>
          <w:b w:val="false"/>
          <w:i w:val="false"/>
          <w:color w:val="000000"/>
          <w:sz w:val="28"/>
        </w:rPr>
        <w:t xml:space="preserve">
      - аккредитациялаудан өткен жоғары оқу орындарында жоғары бiлiм, ғылым, техника мен мәдениет саласындағы отандық және әлемдiк тәжiрибенiң барынша озық жетiстiктерiн енгiзу; </w:t>
      </w:r>
      <w:r>
        <w:br/>
      </w:r>
      <w:r>
        <w:rPr>
          <w:rFonts w:ascii="Times New Roman"/>
          <w:b w:val="false"/>
          <w:i w:val="false"/>
          <w:color w:val="000000"/>
          <w:sz w:val="28"/>
        </w:rPr>
        <w:t xml:space="preserve">
      - аккредитациялаудың республикалық жүйесiнiң мемлекетаралық жүйелермен өзара үйлесiмдiлiгi (баламалығы); </w:t>
      </w:r>
      <w:r>
        <w:br/>
      </w:r>
      <w:r>
        <w:rPr>
          <w:rFonts w:ascii="Times New Roman"/>
          <w:b w:val="false"/>
          <w:i w:val="false"/>
          <w:color w:val="000000"/>
          <w:sz w:val="28"/>
        </w:rPr>
        <w:t xml:space="preserve">
      - жоғары оқу орнына аккредитациялаудан өткен жоғары оқу орны мәртебесiн беру мерзiмiнiң шектеулiлiгi болып табылады. </w:t>
      </w:r>
      <w:r>
        <w:br/>
      </w:r>
      <w:r>
        <w:rPr>
          <w:rFonts w:ascii="Times New Roman"/>
          <w:b w:val="false"/>
          <w:i w:val="false"/>
          <w:color w:val="000000"/>
          <w:sz w:val="28"/>
        </w:rPr>
        <w:t xml:space="preserve">
      4. Мемлекеттiк аттестациядан өткен жоғары оқу орындары ғана аккредитациядан өту мүмкiндiгiне ие бола алады. </w:t>
      </w:r>
      <w:r>
        <w:br/>
      </w:r>
      <w:r>
        <w:rPr>
          <w:rFonts w:ascii="Times New Roman"/>
          <w:b w:val="false"/>
          <w:i w:val="false"/>
          <w:color w:val="000000"/>
          <w:sz w:val="28"/>
        </w:rPr>
        <w:t>
 </w:t>
      </w:r>
      <w:r>
        <w:br/>
      </w:r>
      <w:r>
        <w:rPr>
          <w:rFonts w:ascii="Times New Roman"/>
          <w:b w:val="false"/>
          <w:i w:val="false"/>
          <w:color w:val="000000"/>
          <w:sz w:val="28"/>
        </w:rPr>
        <w:t xml:space="preserve">
                II. Аккредитациялауды өткiзу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Жоғары оқу орындарына аккредитация жүргiзудi мамандар даярлауға тапсырыс берушiлердiң және басқа мүдделi құрылымдар мен қоғамдық ұйымдардың өкiлдерiмен бiрлесе отырып, Бiлiм министрлiгi (бұдан былай - аккредитациялау органы) өткiзедi. </w:t>
      </w:r>
      <w:r>
        <w:br/>
      </w:r>
      <w:r>
        <w:rPr>
          <w:rFonts w:ascii="Times New Roman"/>
          <w:b w:val="false"/>
          <w:i w:val="false"/>
          <w:color w:val="000000"/>
          <w:sz w:val="28"/>
        </w:rPr>
        <w:t xml:space="preserve">
      6. Жоғары оқу орындарын аккредитациялау ерiктi негiзде жүзеге асырылады. Оны өткiзуге жоғары оқу орны ғылыми кеңесiнiң аккредитация органына жолдаған шешiмi негiз болып табылады. Жоғары оқу орнының өтiнiмi бойынша тұтас оқу орны немесе жеке мамандықтар ғана аккредитациялаудан өткiзiлуi мүмкiн. </w:t>
      </w:r>
      <w:r>
        <w:br/>
      </w:r>
      <w:r>
        <w:rPr>
          <w:rFonts w:ascii="Times New Roman"/>
          <w:b w:val="false"/>
          <w:i w:val="false"/>
          <w:color w:val="000000"/>
          <w:sz w:val="28"/>
        </w:rPr>
        <w:t xml:space="preserve">
      7. Аккредитациялау рәсiмi ақылы негiзде жүргiзiледi. Аккредитациялауды өткiзу шығындары жоғары оқу орнының қаржысы есебiнен төленедi. </w:t>
      </w:r>
      <w:r>
        <w:br/>
      </w:r>
      <w:r>
        <w:rPr>
          <w:rFonts w:ascii="Times New Roman"/>
          <w:b w:val="false"/>
          <w:i w:val="false"/>
          <w:color w:val="000000"/>
          <w:sz w:val="28"/>
        </w:rPr>
        <w:t xml:space="preserve">
      8. Аккредитациялау органы: </w:t>
      </w:r>
      <w:r>
        <w:br/>
      </w:r>
      <w:r>
        <w:rPr>
          <w:rFonts w:ascii="Times New Roman"/>
          <w:b w:val="false"/>
          <w:i w:val="false"/>
          <w:color w:val="000000"/>
          <w:sz w:val="28"/>
        </w:rPr>
        <w:t xml:space="preserve">
      - жоғары оқу орындарын мемлекеттiк аккредитациялаудың ғылыми-әдiстемелiк қамтамасыз етiлуiн, аккредитациялау мен өзiн-өзi зерделеуiнiң талаптарын, өлшемдерiн, әдiстемелерi мен құралдарын әзiрлеудi; </w:t>
      </w:r>
      <w:r>
        <w:br/>
      </w:r>
      <w:r>
        <w:rPr>
          <w:rFonts w:ascii="Times New Roman"/>
          <w:b w:val="false"/>
          <w:i w:val="false"/>
          <w:color w:val="000000"/>
          <w:sz w:val="28"/>
        </w:rPr>
        <w:t xml:space="preserve">
      - аккредитациялаудан өткен жоғары оқу орындарының, мамандықтардың республикалық тiзiлiмiн жүргiзудi; </w:t>
      </w:r>
      <w:r>
        <w:br/>
      </w:r>
      <w:r>
        <w:rPr>
          <w:rFonts w:ascii="Times New Roman"/>
          <w:b w:val="false"/>
          <w:i w:val="false"/>
          <w:color w:val="000000"/>
          <w:sz w:val="28"/>
        </w:rPr>
        <w:t xml:space="preserve">
      - жоғары оқу орындары, жеке мамандықтарды аккредитациялау мәселесi туралы деректер банкiн жасауды; </w:t>
      </w:r>
      <w:r>
        <w:br/>
      </w:r>
      <w:r>
        <w:rPr>
          <w:rFonts w:ascii="Times New Roman"/>
          <w:b w:val="false"/>
          <w:i w:val="false"/>
          <w:color w:val="000000"/>
          <w:sz w:val="28"/>
        </w:rPr>
        <w:t xml:space="preserve">
      - жоғары мектеп, ғылыми мекеме, жоғары бiлiмдi басқару органдары, кәсiптiк қоғамдар мен шығармашылық одақтардың ерiктiлiк негiзiнде қатыстырылатын мүдделi кәсiпорындар, ұйымдар, мекемелер өкiлдерiнен сараптау комиссияларын құруды; </w:t>
      </w:r>
      <w:r>
        <w:br/>
      </w:r>
      <w:r>
        <w:rPr>
          <w:rFonts w:ascii="Times New Roman"/>
          <w:b w:val="false"/>
          <w:i w:val="false"/>
          <w:color w:val="000000"/>
          <w:sz w:val="28"/>
        </w:rPr>
        <w:t xml:space="preserve">
      - жоғары оқу орындарын аккредитациялау жұмысына қатыстырылатын адамдар мен сарапшыларды даярлау мен аттестациялауды; </w:t>
      </w:r>
      <w:r>
        <w:br/>
      </w:r>
      <w:r>
        <w:rPr>
          <w:rFonts w:ascii="Times New Roman"/>
          <w:b w:val="false"/>
          <w:i w:val="false"/>
          <w:color w:val="000000"/>
          <w:sz w:val="28"/>
        </w:rPr>
        <w:t xml:space="preserve">
      - аккредитациялау құжаттарын әзiрлеп, бекiтудi жүзеге асырады. </w:t>
      </w:r>
      <w:r>
        <w:br/>
      </w:r>
      <w:r>
        <w:rPr>
          <w:rFonts w:ascii="Times New Roman"/>
          <w:b w:val="false"/>
          <w:i w:val="false"/>
          <w:color w:val="000000"/>
          <w:sz w:val="28"/>
        </w:rPr>
        <w:t xml:space="preserve">
      9. Сараптау комиссиясының тiкелей жоғары оқу орнындағы жұмыс мерзiмi бiр айдан аспауға тиiс. </w:t>
      </w:r>
      <w:r>
        <w:br/>
      </w:r>
      <w:r>
        <w:rPr>
          <w:rFonts w:ascii="Times New Roman"/>
          <w:b w:val="false"/>
          <w:i w:val="false"/>
          <w:color w:val="000000"/>
          <w:sz w:val="28"/>
        </w:rPr>
        <w:t xml:space="preserve">
      10. Аккредитациялау барысында мамандар даярлау мен ғылыми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зерттеулердiң сапасын сипаттайтын аса маңызды көрсеткiштерi, </w:t>
      </w:r>
    </w:p>
    <w:p>
      <w:pPr>
        <w:spacing w:after="0"/>
        <w:ind w:left="0"/>
        <w:jc w:val="both"/>
      </w:pPr>
      <w:r>
        <w:rPr>
          <w:rFonts w:ascii="Times New Roman"/>
          <w:b w:val="false"/>
          <w:i w:val="false"/>
          <w:color w:val="000000"/>
          <w:sz w:val="28"/>
        </w:rPr>
        <w:t>олардың халықаралық стандартқа сәйкестiгi рейтинг жүйесi арқылы</w:t>
      </w:r>
    </w:p>
    <w:p>
      <w:pPr>
        <w:spacing w:after="0"/>
        <w:ind w:left="0"/>
        <w:jc w:val="both"/>
      </w:pPr>
      <w:r>
        <w:rPr>
          <w:rFonts w:ascii="Times New Roman"/>
          <w:b w:val="false"/>
          <w:i w:val="false"/>
          <w:color w:val="000000"/>
          <w:sz w:val="28"/>
        </w:rPr>
        <w:t>бағаланады.</w:t>
      </w:r>
    </w:p>
    <w:p>
      <w:pPr>
        <w:spacing w:after="0"/>
        <w:ind w:left="0"/>
        <w:jc w:val="both"/>
      </w:pPr>
      <w:r>
        <w:rPr>
          <w:rFonts w:ascii="Times New Roman"/>
          <w:b w:val="false"/>
          <w:i w:val="false"/>
          <w:color w:val="000000"/>
          <w:sz w:val="28"/>
        </w:rPr>
        <w:t xml:space="preserve">     11. Аккредитациялау органы жоғары оқу орнының берген </w:t>
      </w:r>
    </w:p>
    <w:p>
      <w:pPr>
        <w:spacing w:after="0"/>
        <w:ind w:left="0"/>
        <w:jc w:val="both"/>
      </w:pPr>
      <w:r>
        <w:rPr>
          <w:rFonts w:ascii="Times New Roman"/>
          <w:b w:val="false"/>
          <w:i w:val="false"/>
          <w:color w:val="000000"/>
          <w:sz w:val="28"/>
        </w:rPr>
        <w:t>материалдарын талдау негiзiнде аккредитациялау сараптамасын жүргiзу</w:t>
      </w:r>
    </w:p>
    <w:p>
      <w:pPr>
        <w:spacing w:after="0"/>
        <w:ind w:left="0"/>
        <w:jc w:val="both"/>
      </w:pPr>
      <w:r>
        <w:rPr>
          <w:rFonts w:ascii="Times New Roman"/>
          <w:b w:val="false"/>
          <w:i w:val="false"/>
          <w:color w:val="000000"/>
          <w:sz w:val="28"/>
        </w:rPr>
        <w:t>туралы шешiм қабылдайды.</w:t>
      </w:r>
    </w:p>
    <w:p>
      <w:pPr>
        <w:spacing w:after="0"/>
        <w:ind w:left="0"/>
        <w:jc w:val="both"/>
      </w:pPr>
      <w:r>
        <w:rPr>
          <w:rFonts w:ascii="Times New Roman"/>
          <w:b w:val="false"/>
          <w:i w:val="false"/>
          <w:color w:val="000000"/>
          <w:sz w:val="28"/>
        </w:rPr>
        <w:t>     12. Жүргiзiлген сараптама нәтижесi бойынша сараптау комиссиясы</w:t>
      </w:r>
    </w:p>
    <w:p>
      <w:pPr>
        <w:spacing w:after="0"/>
        <w:ind w:left="0"/>
        <w:jc w:val="both"/>
      </w:pPr>
      <w:r>
        <w:rPr>
          <w:rFonts w:ascii="Times New Roman"/>
          <w:b w:val="false"/>
          <w:i w:val="false"/>
          <w:color w:val="000000"/>
          <w:sz w:val="28"/>
        </w:rPr>
        <w:t>дәлелдi қорытынды дайындап, оны Қазақстан Республикасының Бiлiм</w:t>
      </w:r>
    </w:p>
    <w:p>
      <w:pPr>
        <w:spacing w:after="0"/>
        <w:ind w:left="0"/>
        <w:jc w:val="both"/>
      </w:pPr>
      <w:r>
        <w:rPr>
          <w:rFonts w:ascii="Times New Roman"/>
          <w:b w:val="false"/>
          <w:i w:val="false"/>
          <w:color w:val="000000"/>
          <w:sz w:val="28"/>
        </w:rPr>
        <w:t>министрлiгi алқасының бекiтуiне тапсырады.</w:t>
      </w:r>
    </w:p>
    <w:p>
      <w:pPr>
        <w:spacing w:after="0"/>
        <w:ind w:left="0"/>
        <w:jc w:val="both"/>
      </w:pPr>
      <w:r>
        <w:rPr>
          <w:rFonts w:ascii="Times New Roman"/>
          <w:b w:val="false"/>
          <w:i w:val="false"/>
          <w:color w:val="000000"/>
          <w:sz w:val="28"/>
        </w:rPr>
        <w:t>     13. Жоғары оқу орындары мен аккредитациялау органы арасындағы</w:t>
      </w:r>
    </w:p>
    <w:p>
      <w:pPr>
        <w:spacing w:after="0"/>
        <w:ind w:left="0"/>
        <w:jc w:val="both"/>
      </w:pPr>
      <w:r>
        <w:rPr>
          <w:rFonts w:ascii="Times New Roman"/>
          <w:b w:val="false"/>
          <w:i w:val="false"/>
          <w:color w:val="000000"/>
          <w:sz w:val="28"/>
        </w:rPr>
        <w:t>келiспеушiлiк сот арқылы шешiледi.</w:t>
      </w:r>
    </w:p>
    <w:p>
      <w:pPr>
        <w:spacing w:after="0"/>
        <w:ind w:left="0"/>
        <w:jc w:val="both"/>
      </w:pPr>
      <w:r>
        <w:rPr>
          <w:rFonts w:ascii="Times New Roman"/>
          <w:b w:val="false"/>
          <w:i w:val="false"/>
          <w:color w:val="000000"/>
          <w:sz w:val="28"/>
        </w:rPr>
        <w:t xml:space="preserve">           III. Аккредитациялаудан өткен жоғары оқу орындарының </w:t>
      </w:r>
    </w:p>
    <w:p>
      <w:pPr>
        <w:spacing w:after="0"/>
        <w:ind w:left="0"/>
        <w:jc w:val="both"/>
      </w:pPr>
      <w:r>
        <w:rPr>
          <w:rFonts w:ascii="Times New Roman"/>
          <w:b w:val="false"/>
          <w:i w:val="false"/>
          <w:color w:val="000000"/>
          <w:sz w:val="28"/>
        </w:rPr>
        <w:t>                құқықтары мен жеңiлдiктерi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Толық немесе жекелеген мамандықтары бойынша аккредитациялаудан өткен оқу орындарына 5 жыл мерзiмге мемлекеттiк сертификат берiледi. </w:t>
      </w:r>
      <w:r>
        <w:br/>
      </w:r>
      <w:r>
        <w:rPr>
          <w:rFonts w:ascii="Times New Roman"/>
          <w:b w:val="false"/>
          <w:i w:val="false"/>
          <w:color w:val="000000"/>
          <w:sz w:val="28"/>
        </w:rPr>
        <w:t xml:space="preserve">
      Сертификатқа аккредитациялаудан өткен мамандықтардың тiзбесi енгiзiледi. </w:t>
      </w:r>
      <w:r>
        <w:br/>
      </w:r>
      <w:r>
        <w:rPr>
          <w:rFonts w:ascii="Times New Roman"/>
          <w:b w:val="false"/>
          <w:i w:val="false"/>
          <w:color w:val="000000"/>
          <w:sz w:val="28"/>
        </w:rPr>
        <w:t xml:space="preserve">
      Жоғары оқу орнын бiтiрушiлердiң дипломдарына Бiлiм министрлiгi белгiлеген тәртiп бойынша сертификация жөнiнде белгi қойылады. </w:t>
      </w:r>
      <w:r>
        <w:br/>
      </w:r>
      <w:r>
        <w:rPr>
          <w:rFonts w:ascii="Times New Roman"/>
          <w:b w:val="false"/>
          <w:i w:val="false"/>
          <w:color w:val="000000"/>
          <w:sz w:val="28"/>
        </w:rPr>
        <w:t xml:space="preserve">
      15. Аккредитациялаудан өткен жоғары оқу орындары, мамандықтар туралы мағлұматтар арнаулы және бұқаралық мерзiмдi баспасөзде, Қазақстан Республикасының жоғары оқу орындарына түсушiлерге арналған анықтамалықтарда жарияланады, республикалық және шетел каталогтары мен аккредитациялаудан өткен жоғары оқу орындарының тiзiмiне енгiзiледi. </w:t>
      </w:r>
      <w:r>
        <w:br/>
      </w:r>
      <w:r>
        <w:rPr>
          <w:rFonts w:ascii="Times New Roman"/>
          <w:b w:val="false"/>
          <w:i w:val="false"/>
          <w:color w:val="000000"/>
          <w:sz w:val="28"/>
        </w:rPr>
        <w:t xml:space="preserve">
      16. Аккредитациялаудан өткен жоғары оқу орындарының басшылары мен профессор-оқытушы құрамының жалақысына үстеме Республика Үкiметi анықтаған мөлшерде белгiленедi. </w:t>
      </w:r>
      <w:r>
        <w:br/>
      </w:r>
      <w:r>
        <w:rPr>
          <w:rFonts w:ascii="Times New Roman"/>
          <w:b w:val="false"/>
          <w:i w:val="false"/>
          <w:color w:val="000000"/>
          <w:sz w:val="28"/>
        </w:rPr>
        <w:t xml:space="preserve">
      17. Аккредитациялаудан өттi деп танылған жоғары оқу орындарының ректорды өздерi сайлауға құқығы бар. </w:t>
      </w:r>
      <w:r>
        <w:br/>
      </w:r>
      <w:r>
        <w:rPr>
          <w:rFonts w:ascii="Times New Roman"/>
          <w:b w:val="false"/>
          <w:i w:val="false"/>
          <w:color w:val="000000"/>
          <w:sz w:val="28"/>
        </w:rPr>
        <w:t xml:space="preserve">
      18. Аккредитациялаудан өткен жоғары оқу орнына Республика үкiметi қосымша құқықтар мен жеңiлдiктер, айрықша жағдайда автономдық мәртебе беруi мүмкiн. </w:t>
      </w:r>
      <w:r>
        <w:br/>
      </w:r>
      <w:r>
        <w:rPr>
          <w:rFonts w:ascii="Times New Roman"/>
          <w:b w:val="false"/>
          <w:i w:val="false"/>
          <w:color w:val="000000"/>
          <w:sz w:val="28"/>
        </w:rPr>
        <w:t>
      19. Мемлекеттiк емес жоғары оқу орындарын аккредитациялаудан өткiзу Министрлер Кабинетiнiң "Бiлiм қызметiн лицензиялау тәртiбi туралы Ереженi және Мемлекеттiк немесе бiлiм мекемелерi туралы Ереженi бекiту туралы" 1993 жылғы 13 шiлдедегi N 597 </w:t>
      </w:r>
      <w:r>
        <w:rPr>
          <w:rFonts w:ascii="Times New Roman"/>
          <w:b w:val="false"/>
          <w:i w:val="false"/>
          <w:color w:val="000000"/>
          <w:sz w:val="28"/>
        </w:rPr>
        <w:t xml:space="preserve">P930597_ </w:t>
      </w:r>
      <w:r>
        <w:rPr>
          <w:rFonts w:ascii="Times New Roman"/>
          <w:b w:val="false"/>
          <w:i w:val="false"/>
          <w:color w:val="000000"/>
          <w:sz w:val="28"/>
        </w:rPr>
        <w:t xml:space="preserve">қаулысындағы мемлекеттiк емес бiлiм мекемелерi туралы Ережеде белгiленген тәртiп бойынша жүргiзiледi.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14 қыркүйектегi</w:t>
      </w:r>
    </w:p>
    <w:p>
      <w:pPr>
        <w:spacing w:after="0"/>
        <w:ind w:left="0"/>
        <w:jc w:val="both"/>
      </w:pPr>
      <w:r>
        <w:rPr>
          <w:rFonts w:ascii="Times New Roman"/>
          <w:b w:val="false"/>
          <w:i w:val="false"/>
          <w:color w:val="000000"/>
          <w:sz w:val="28"/>
        </w:rPr>
        <w:t>                                         N 873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Жоғары оқу орнының автономиялығы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Ереже автономиялы мемлекеттiк жоғары оқу орнының мақсаты мен мiндеттерiн, ұйымдық құрылымы мен құқығын анықтайды. </w:t>
      </w:r>
      <w:r>
        <w:br/>
      </w:r>
      <w:r>
        <w:rPr>
          <w:rFonts w:ascii="Times New Roman"/>
          <w:b w:val="false"/>
          <w:i w:val="false"/>
          <w:color w:val="000000"/>
          <w:sz w:val="28"/>
        </w:rPr>
        <w:t xml:space="preserve">
      2. Өзiн-өзi басқаратын автономиялы жоғары оқу орны мәртебесiн жоғары оқу орындарын аккредитациялаудың нәтижесi бойынша Қазақстан Республикасының Министрлер Кабинетi бередi. Ерекше жағдайларда автономиялы жоғары оқу орны мәртебесiн Қазақстан Республикасының Президентi беруi мүмкiн. </w:t>
      </w:r>
      <w:r>
        <w:br/>
      </w:r>
      <w:r>
        <w:rPr>
          <w:rFonts w:ascii="Times New Roman"/>
          <w:b w:val="false"/>
          <w:i w:val="false"/>
          <w:color w:val="000000"/>
          <w:sz w:val="28"/>
        </w:rPr>
        <w:t xml:space="preserve">
      3. Автономиялы жоғары оқу орны өз қызметiнде Қазақстан Республикасының заңдарын, Қазақстан Республикасы Президентiнiң Жарлықтарын, Қазақстан Республикасының Жоғары Кеңесi мен Министрлер Кабинетiнiң қаулыларын, Қазақстан Республикасы Бiлiм министрлiгiнiң нормативтi актiлерiн, сонымен қатар, осы Ереженi және жоғары оқу орындарының жарғысын басшылыққа алады. </w:t>
      </w:r>
      <w:r>
        <w:br/>
      </w:r>
      <w:r>
        <w:rPr>
          <w:rFonts w:ascii="Times New Roman"/>
          <w:b w:val="false"/>
          <w:i w:val="false"/>
          <w:color w:val="000000"/>
          <w:sz w:val="28"/>
        </w:rPr>
        <w:t xml:space="preserve">
      4. Автономиялы жоғары оқу орны: </w:t>
      </w:r>
      <w:r>
        <w:br/>
      </w:r>
      <w:r>
        <w:rPr>
          <w:rFonts w:ascii="Times New Roman"/>
          <w:b w:val="false"/>
          <w:i w:val="false"/>
          <w:color w:val="000000"/>
          <w:sz w:val="28"/>
        </w:rPr>
        <w:t xml:space="preserve">
      мамандар даярлаудың әлемдiк стандарттарына сай келетiн жоғары бiлiм берудiң тұрақты биiк деңгейiне кепiлдiк бередi; </w:t>
      </w:r>
      <w:r>
        <w:br/>
      </w:r>
      <w:r>
        <w:rPr>
          <w:rFonts w:ascii="Times New Roman"/>
          <w:b w:val="false"/>
          <w:i w:val="false"/>
          <w:color w:val="000000"/>
          <w:sz w:val="28"/>
        </w:rPr>
        <w:t xml:space="preserve">
      бюджет қаржысы мен бюджеттен тыс қаржыларды тиiмдi пайдалануды жүзеге асырады; </w:t>
      </w:r>
      <w:r>
        <w:br/>
      </w:r>
      <w:r>
        <w:rPr>
          <w:rFonts w:ascii="Times New Roman"/>
          <w:b w:val="false"/>
          <w:i w:val="false"/>
          <w:color w:val="000000"/>
          <w:sz w:val="28"/>
        </w:rPr>
        <w:t xml:space="preserve">
      жоғары оқу орнының студенттерi мен қызметкерлерiнiң парасат пен мәдени жағынан дамуының шарттарына сай келетiн материалдық-техникалық және әлеуметтiк базаны иеленедi; </w:t>
      </w:r>
      <w:r>
        <w:br/>
      </w:r>
      <w:r>
        <w:rPr>
          <w:rFonts w:ascii="Times New Roman"/>
          <w:b w:val="false"/>
          <w:i w:val="false"/>
          <w:color w:val="000000"/>
          <w:sz w:val="28"/>
        </w:rPr>
        <w:t xml:space="preserve">
      республиканың бiлiм беру жүйесiн дамытуға жәрдемдеседi; </w:t>
      </w:r>
      <w:r>
        <w:br/>
      </w:r>
      <w:r>
        <w:rPr>
          <w:rFonts w:ascii="Times New Roman"/>
          <w:b w:val="false"/>
          <w:i w:val="false"/>
          <w:color w:val="000000"/>
          <w:sz w:val="28"/>
        </w:rPr>
        <w:t xml:space="preserve">
      негiзгi қызметiн қамтамасыз ету үшiн заңдарға қайшы келмейтiн басқа да мiндеттердi жүзеге асырады. </w:t>
      </w:r>
      <w:r>
        <w:br/>
      </w:r>
      <w:r>
        <w:rPr>
          <w:rFonts w:ascii="Times New Roman"/>
          <w:b w:val="false"/>
          <w:i w:val="false"/>
          <w:color w:val="000000"/>
          <w:sz w:val="28"/>
        </w:rPr>
        <w:t xml:space="preserve">
      5. Автономиялы жоғары оқу орнының: </w:t>
      </w:r>
      <w:r>
        <w:br/>
      </w:r>
      <w:r>
        <w:rPr>
          <w:rFonts w:ascii="Times New Roman"/>
          <w:b w:val="false"/>
          <w:i w:val="false"/>
          <w:color w:val="000000"/>
          <w:sz w:val="28"/>
        </w:rPr>
        <w:t xml:space="preserve">
      жоғары оқу орнының құрылымы мен штатын, шет ел ғалымдары мен мамандарын қоса алғанда, профессор-оқытушылар құрамына, қызметкерлерiне еңбекақы төлеу шарттары мен мөлшерiн өздiгiнен анықтауға; </w:t>
      </w:r>
      <w:r>
        <w:br/>
      </w:r>
      <w:r>
        <w:rPr>
          <w:rFonts w:ascii="Times New Roman"/>
          <w:b w:val="false"/>
          <w:i w:val="false"/>
          <w:color w:val="000000"/>
          <w:sz w:val="28"/>
        </w:rPr>
        <w:t xml:space="preserve">
      мамандар даярлаудың жаңа бағыттарын, студенттердi, стажерлердi, аспиранттар мен докторанттарды қабылдаудың жоспары мен тәртiбiн, сонымен қатар, оларды оқытудың мерзiмi мен нысанын анықтауға; </w:t>
      </w:r>
      <w:r>
        <w:br/>
      </w:r>
      <w:r>
        <w:rPr>
          <w:rFonts w:ascii="Times New Roman"/>
          <w:b w:val="false"/>
          <w:i w:val="false"/>
          <w:color w:val="000000"/>
          <w:sz w:val="28"/>
        </w:rPr>
        <w:t xml:space="preserve">
      жоғары оқу орнының негiзгi қызметiнiң барлық бағыттары бойынша шетелдiк ұйымдармен шарттар жасауға, халықаралық бағдарламаларға, симпозиумдар мен конференцияларға қатысуға; </w:t>
      </w:r>
      <w:r>
        <w:br/>
      </w:r>
      <w:r>
        <w:rPr>
          <w:rFonts w:ascii="Times New Roman"/>
          <w:b w:val="false"/>
          <w:i w:val="false"/>
          <w:color w:val="000000"/>
          <w:sz w:val="28"/>
        </w:rPr>
        <w:t xml:space="preserve">
      оқытушыларға доцент және профессор деген ғылыми атақ беруде соңғы сараптама жүргiзуге құқығы бар. </w:t>
      </w:r>
      <w:r>
        <w:br/>
      </w:r>
      <w:r>
        <w:rPr>
          <w:rFonts w:ascii="Times New Roman"/>
          <w:b w:val="false"/>
          <w:i w:val="false"/>
          <w:color w:val="000000"/>
          <w:sz w:val="28"/>
        </w:rPr>
        <w:t xml:space="preserve">
      6. Автономиялы жоғары оқу орнының тiкелей қарамағындағы барлық негiзгi қорлар мен айналым қаражаты шаруашылық жүргiзуде түгелдей оның иелiгiне берiледi. Алдағы уақытта мұның бәрiне автономиялы жоғары оқу орнының өзi ғана иелiк етiп, пайдаланады және жұмсайды. </w:t>
      </w:r>
      <w:r>
        <w:br/>
      </w:r>
      <w:r>
        <w:rPr>
          <w:rFonts w:ascii="Times New Roman"/>
          <w:b w:val="false"/>
          <w:i w:val="false"/>
          <w:color w:val="000000"/>
          <w:sz w:val="28"/>
        </w:rPr>
        <w:t xml:space="preserve">
      7. Автономиялы жоғары оқу орны: </w:t>
      </w:r>
      <w:r>
        <w:br/>
      </w:r>
      <w:r>
        <w:rPr>
          <w:rFonts w:ascii="Times New Roman"/>
          <w:b w:val="false"/>
          <w:i w:val="false"/>
          <w:color w:val="000000"/>
          <w:sz w:val="28"/>
        </w:rPr>
        <w:t xml:space="preserve">
      Үкiмет қаржыландыратын республикалық және халықаралық бағдарламаларға қатысуға; </w:t>
      </w:r>
      <w:r>
        <w:br/>
      </w:r>
      <w:r>
        <w:rPr>
          <w:rFonts w:ascii="Times New Roman"/>
          <w:b w:val="false"/>
          <w:i w:val="false"/>
          <w:color w:val="000000"/>
          <w:sz w:val="28"/>
        </w:rPr>
        <w:t xml:space="preserve">
      мамандар даярлауға, халықаралық байланысты дамытуға және республиканы өркендетудiң көкейкестi проблемалары бойынша ғылыми зерттеулер жүргiзуге нысаналы мемлекеттiк жәрдем алуға; </w:t>
      </w:r>
      <w:r>
        <w:br/>
      </w:r>
      <w:r>
        <w:rPr>
          <w:rFonts w:ascii="Times New Roman"/>
          <w:b w:val="false"/>
          <w:i w:val="false"/>
          <w:color w:val="000000"/>
          <w:sz w:val="28"/>
        </w:rPr>
        <w:t xml:space="preserve">
      жер учаскесiн алуға және жоғары оқу орнының құрылымдық бөлiмшелерiн ұйымдастыруда мемлекеттiк өкiметтiң республикалық және жергiлiктi органдары тарапынан көмек алуға басымдық құқығымен пайдаланды. </w:t>
      </w:r>
      <w:r>
        <w:br/>
      </w:r>
      <w:r>
        <w:rPr>
          <w:rFonts w:ascii="Times New Roman"/>
          <w:b w:val="false"/>
          <w:i w:val="false"/>
          <w:color w:val="000000"/>
          <w:sz w:val="28"/>
        </w:rPr>
        <w:t xml:space="preserve">
      Автономиялы жоғары оқу орнына үкiмет тарапынан басқа да құқықтар мен жеңiлдiктер берiлуi мүмкiн. </w:t>
      </w:r>
      <w:r>
        <w:br/>
      </w:r>
      <w:r>
        <w:rPr>
          <w:rFonts w:ascii="Times New Roman"/>
          <w:b w:val="false"/>
          <w:i w:val="false"/>
          <w:color w:val="000000"/>
          <w:sz w:val="28"/>
        </w:rPr>
        <w:t xml:space="preserve">
      8. Автономиялы жоғары оқу орнын дербес нормативтер бойынша Қазақстан Республикасының Қаржы министрлiгi тiкелей қаржыландырады. </w:t>
      </w:r>
      <w:r>
        <w:br/>
      </w:r>
      <w:r>
        <w:rPr>
          <w:rFonts w:ascii="Times New Roman"/>
          <w:b w:val="false"/>
          <w:i w:val="false"/>
          <w:color w:val="000000"/>
          <w:sz w:val="28"/>
        </w:rPr>
        <w:t xml:space="preserve">
      9. Автономиялы жоғары оқу орны өзiнiң негiзгi қызметiнде барлық мүдделi министрлiктермен және ведомстволармен, басқа да республикалық мекемелермен және ұйымдармен тура байланыс жасап отырады. </w:t>
      </w:r>
      <w:r>
        <w:br/>
      </w:r>
      <w:r>
        <w:rPr>
          <w:rFonts w:ascii="Times New Roman"/>
          <w:b w:val="false"/>
          <w:i w:val="false"/>
          <w:color w:val="000000"/>
          <w:sz w:val="28"/>
        </w:rPr>
        <w:t xml:space="preserve">
      10. Автономиялы жоғары оқу орны өзiнiң ректорын өзi сайлап алуға хақылы, оны Қазақстан Республикасының Президентi бекiтедi. Автономиялы жоғары оқу орны ректорының лауазымдық жалақысын Қазақстан Республикасының Министрлер Кабинетi белгiлейдi. </w:t>
      </w:r>
      <w:r>
        <w:br/>
      </w:r>
      <w:r>
        <w:rPr>
          <w:rFonts w:ascii="Times New Roman"/>
          <w:b w:val="false"/>
          <w:i w:val="false"/>
          <w:color w:val="000000"/>
          <w:sz w:val="28"/>
        </w:rPr>
        <w:t xml:space="preserve">
      11. Автономиялы жоғары оқу орны бiлiм беру саласында атқарушы өкiметтiң орталық органы ретiнде Қазақстан Республикасының Бiлiм министрлiгi жүргiзетiн мемлекеттiк аттестациядан өтiп отыруға тиiс. </w:t>
      </w:r>
      <w:r>
        <w:br/>
      </w:r>
      <w:r>
        <w:rPr>
          <w:rFonts w:ascii="Times New Roman"/>
          <w:b w:val="false"/>
          <w:i w:val="false"/>
          <w:color w:val="000000"/>
          <w:sz w:val="28"/>
        </w:rPr>
        <w:t xml:space="preserve">
      12. Мамандар даярлаудың сапасы төмендеп, жоғары бiлiм беру мемлекеттiк талаптарға сай келмеген жағдайда жоғары оқу орны Қазақстан Республикасы Министрлер Кабинетiнiң шешiмiмен өзiнiң автономиялық мәртебесiнен айырылуы мүмкiн. </w:t>
      </w:r>
      <w:r>
        <w:br/>
      </w:r>
      <w:r>
        <w:rPr>
          <w:rFonts w:ascii="Times New Roman"/>
          <w:b w:val="false"/>
          <w:i w:val="false"/>
          <w:color w:val="000000"/>
          <w:sz w:val="28"/>
        </w:rPr>
        <w:t xml:space="preserve">
      13. Автономиялы оқу орнының қызметiн қоғам мүддесiмен ұштастыру үшiн, оған қаржылай көмек көрсетiп, материалдық-техникалық базасын нығайту үшiн, сонымен бiрге, оның интеллектуалдық әлеуетiн барынша тиiмдi пайдалану үшiн Қамқоршылар кеңесi құрылады. </w:t>
      </w:r>
      <w:r>
        <w:br/>
      </w:r>
      <w:r>
        <w:rPr>
          <w:rFonts w:ascii="Times New Roman"/>
          <w:b w:val="false"/>
          <w:i w:val="false"/>
          <w:color w:val="000000"/>
          <w:sz w:val="28"/>
        </w:rPr>
        <w:t xml:space="preserve">
      Қазақстан Республикасының Министрлер Кабинетi бекiтетiн Қамқоршылар кеңесiнiң құрамына автономиялы жоғары оқу орнының проблемаларын шешуге үлкен үлес қосуға қабiлеттi ғылымның, бiлiм беру саласы мен мәдениеттiң, шығармашылық және өзге ұйымдардың, меншiктiң түрлi нысанындағы кәсiпорындардың, қорлардың, ассоциациялардың, акционерлiк қоғамдардың және басқаларының көрнектi өкiлдерi кiре алады. </w:t>
      </w:r>
      <w:r>
        <w:br/>
      </w:r>
      <w:r>
        <w:rPr>
          <w:rFonts w:ascii="Times New Roman"/>
          <w:b w:val="false"/>
          <w:i w:val="false"/>
          <w:color w:val="000000"/>
          <w:sz w:val="28"/>
        </w:rPr>
        <w:t xml:space="preserve">
      14. Автономиялы жоғары оқу орнының мүддесi үшiн бақылау және қорғау функцияларын, бұларды уақтылы және толығымен орындауды, әрi оқу орнын дамыту мәселелерiн шешудi Қазақстан Республикасының Министрлер Кабинетi жүзеге асырады.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