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0b84" w14:textId="87d0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министрлiгi жанындағы баға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13 шiлде N 601. Күшi жойылды - Қазақстан Республикасы Үкіметінің 1996.05.03. N 555 қаулысымен.</w:t>
      </w:r>
    </w:p>
    <w:p>
      <w:pPr>
        <w:spacing w:after="0"/>
        <w:ind w:left="0"/>
        <w:jc w:val="both"/>
      </w:pPr>
      <w:bookmarkStart w:name="z0" w:id="0"/>
      <w:r>
        <w:rPr>
          <w:rFonts w:ascii="Times New Roman"/>
          <w:b w:val="false"/>
          <w:i w:val="false"/>
          <w:color w:val="000000"/>
          <w:sz w:val="28"/>
        </w:rPr>
        <w:t xml:space="preserve">
      Мемлекеттiк салық қызметiнен мемлекеттiк бағалар мен тарифтердi қолданудың дұрыстығын бақылау функциясының алынуына байланысты Қазақстан Республикасының Министрлер Кабинетi қаулы етедi: </w:t>
      </w:r>
      <w:r>
        <w:br/>
      </w:r>
      <w:r>
        <w:rPr>
          <w:rFonts w:ascii="Times New Roman"/>
          <w:b w:val="false"/>
          <w:i w:val="false"/>
          <w:color w:val="000000"/>
          <w:sz w:val="28"/>
        </w:rPr>
        <w:t xml:space="preserve">
      1. Экономика министрлiгi жанындағы Баға комитетiне және жергiлiктi әкiмдердiң баға түзу органдарына мемлекеттiк бағалар мен тарифтердi қолданудың дұрыстығын бақылау функциясы жүктелсiн. </w:t>
      </w:r>
      <w:r>
        <w:br/>
      </w:r>
      <w:r>
        <w:rPr>
          <w:rFonts w:ascii="Times New Roman"/>
          <w:b w:val="false"/>
          <w:i w:val="false"/>
          <w:color w:val="000000"/>
          <w:sz w:val="28"/>
        </w:rPr>
        <w:t xml:space="preserve">
      2. Қаржы министрлiгi Қазақстан Республикасының Экономика министрлiгi жанындағы Баға комитетiне Комитетте Баға бақылау басқармасын құру үшiн еңбекке ақы төлеудiң тиiстi қорымен қоса 13 адам мөлшерiнде қызметкер санын берсiн. </w:t>
      </w:r>
      <w:r>
        <w:br/>
      </w:r>
      <w:r>
        <w:rPr>
          <w:rFonts w:ascii="Times New Roman"/>
          <w:b w:val="false"/>
          <w:i w:val="false"/>
          <w:color w:val="000000"/>
          <w:sz w:val="28"/>
        </w:rPr>
        <w:t xml:space="preserve">
      3. Облыстардың, Алматы және Ленинск қалаларының әкiмдерiне баға бақылау жөнiндегi инспекторлық аппараты болатын дербес баға бөлiмдерiн құру ұсынылсын. </w:t>
      </w:r>
      <w:r>
        <w:br/>
      </w:r>
      <w:r>
        <w:rPr>
          <w:rFonts w:ascii="Times New Roman"/>
          <w:b w:val="false"/>
          <w:i w:val="false"/>
          <w:color w:val="000000"/>
          <w:sz w:val="28"/>
        </w:rPr>
        <w:t xml:space="preserve">
      4. Қазақстан Республикасының Экономика министрлiгi жанындағы Баға комитетi мен жергiлiктi әкiмдердiң баға түзу органдарының қызметкерлерiне баға түзу жөнiнде экономикалық ақпарат алу және бақылау функциясын орындау үшiн мемлекеттiк кәсiпорындар мен ұйымдарға, сондай-ақ шаруашылық жүргiзушi монополист субъектiлерге, кедергiсiз келiп-кету құқығы берiлсiн. </w:t>
      </w:r>
      <w:r>
        <w:br/>
      </w:r>
      <w:r>
        <w:rPr>
          <w:rFonts w:ascii="Times New Roman"/>
          <w:b w:val="false"/>
          <w:i w:val="false"/>
          <w:color w:val="000000"/>
          <w:sz w:val="28"/>
        </w:rPr>
        <w:t xml:space="preserve">
      5. Қазақстан Республикасының Экономика министрлiгi жанындағы Баға комитетiнiң осыған қоса берiлiп отырған Ережесi бекiтiлсiн. </w:t>
      </w:r>
      <w:r>
        <w:br/>
      </w:r>
      <w:r>
        <w:rPr>
          <w:rFonts w:ascii="Times New Roman"/>
          <w:b w:val="false"/>
          <w:i w:val="false"/>
          <w:color w:val="000000"/>
          <w:sz w:val="28"/>
        </w:rPr>
        <w:t xml:space="preserve">
      6. Қазақстан Республикасының Экономика министрлiгi жанындағы Баға комитетi бiр айлық мерзiмде облыстық, Алматы және Ленинск қалалық Баға бөлiмдерi туралы Үлгi ереженi бекiтсiн. </w:t>
      </w:r>
      <w:r>
        <w:br/>
      </w:r>
      <w:r>
        <w:rPr>
          <w:rFonts w:ascii="Times New Roman"/>
          <w:b w:val="false"/>
          <w:i w:val="false"/>
          <w:color w:val="000000"/>
          <w:sz w:val="28"/>
        </w:rPr>
        <w:t xml:space="preserve">
      7. Қазақстан Республикасының Экономика министрлiгi жанындағы Баға комитетi мен қаржы министрлiгi Қазақстан Республикасының Әдiлет министрлiгiнiң келiсуi бойынша екi айлық мерзiмде Қазақстан Республикасының Министрлер Кабинетiне Үкiметтiң бұрын қабылданған шешiмдерiн осы қаулыға сәйкестендiру туралы ұсыныс енгiзсiн.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13 шiлдедегi </w:t>
      </w:r>
      <w:r>
        <w:br/>
      </w:r>
      <w:r>
        <w:rPr>
          <w:rFonts w:ascii="Times New Roman"/>
          <w:b w:val="false"/>
          <w:i w:val="false"/>
          <w:color w:val="000000"/>
          <w:sz w:val="28"/>
        </w:rPr>
        <w:t xml:space="preserve">
                                              N 601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Экономика министрлiгi </w:t>
      </w:r>
      <w:r>
        <w:br/>
      </w:r>
      <w:r>
        <w:rPr>
          <w:rFonts w:ascii="Times New Roman"/>
          <w:b w:val="false"/>
          <w:i w:val="false"/>
          <w:color w:val="000000"/>
          <w:sz w:val="28"/>
        </w:rPr>
        <w:t xml:space="preserve">
                    жанындағы Баға комитетi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Бұдан былай "Комитет" деп аталатын Қазақстан Республикасының Экономика министрлiгi жанындағы Баға комитетi Қазақстан Республикасында мемлекеттiк баға саясатын жүргiзудi қамтамасыз ететiн, ұйымдық, экономикалық механизмдердi әзiрлеп, жүзеге асыратын, баға түзу саласында әдiстемелiк басшылық жасайтын орталық экономикалық орган болып табылады. </w:t>
      </w:r>
      <w:r>
        <w:br/>
      </w:r>
      <w:r>
        <w:rPr>
          <w:rFonts w:ascii="Times New Roman"/>
          <w:b w:val="false"/>
          <w:i w:val="false"/>
          <w:color w:val="000000"/>
          <w:sz w:val="28"/>
        </w:rPr>
        <w:t xml:space="preserve">
      2. Комитет өз қызметiнде Қазақстан Республикасының заңдары мен басқа да нормативтiк актiлерiн, сондай-ақ осы Ереженi басшылыққа алады. </w:t>
      </w:r>
      <w:r>
        <w:br/>
      </w:r>
      <w:r>
        <w:rPr>
          <w:rFonts w:ascii="Times New Roman"/>
          <w:b w:val="false"/>
          <w:i w:val="false"/>
          <w:color w:val="000000"/>
          <w:sz w:val="28"/>
        </w:rPr>
        <w:t xml:space="preserve">
      3. Комитеттiң негiзгi мiндеттерi мыналар: </w:t>
      </w:r>
      <w:r>
        <w:br/>
      </w:r>
      <w:r>
        <w:rPr>
          <w:rFonts w:ascii="Times New Roman"/>
          <w:b w:val="false"/>
          <w:i w:val="false"/>
          <w:color w:val="000000"/>
          <w:sz w:val="28"/>
        </w:rPr>
        <w:t xml:space="preserve">
      бiрыңғай мемлекеттiк баға саясатын жүзеге асыру; </w:t>
      </w:r>
      <w:r>
        <w:br/>
      </w:r>
      <w:r>
        <w:rPr>
          <w:rFonts w:ascii="Times New Roman"/>
          <w:b w:val="false"/>
          <w:i w:val="false"/>
          <w:color w:val="000000"/>
          <w:sz w:val="28"/>
        </w:rPr>
        <w:t xml:space="preserve">
      баға мен тарифтiң мемлекеттiк тәртiбiн сақтауға бақылауды қамтамасыз ету; </w:t>
      </w:r>
      <w:r>
        <w:br/>
      </w:r>
      <w:r>
        <w:rPr>
          <w:rFonts w:ascii="Times New Roman"/>
          <w:b w:val="false"/>
          <w:i w:val="false"/>
          <w:color w:val="000000"/>
          <w:sz w:val="28"/>
        </w:rPr>
        <w:t xml:space="preserve">
      баға түзу тәжiрибесiн, өндiрiстiк-техникалық мақсаттағы өнiмдердiң, халық тұтынатын тауарлар мен көрсетiлетiн қызметтердiң реттелетiн және еркiн (нарықтық) бағалары мен тарифтерiн қалыптастыру және оларды қолдану тәртiбiн жетiлдiру; </w:t>
      </w:r>
      <w:r>
        <w:br/>
      </w:r>
      <w:r>
        <w:rPr>
          <w:rFonts w:ascii="Times New Roman"/>
          <w:b w:val="false"/>
          <w:i w:val="false"/>
          <w:color w:val="000000"/>
          <w:sz w:val="28"/>
        </w:rPr>
        <w:t xml:space="preserve">
      бағаның ұзақ мерзiмдi және орташа мерзiмдi болжамдарын әзiрлеу; </w:t>
      </w:r>
      <w:r>
        <w:br/>
      </w:r>
      <w:r>
        <w:rPr>
          <w:rFonts w:ascii="Times New Roman"/>
          <w:b w:val="false"/>
          <w:i w:val="false"/>
          <w:color w:val="000000"/>
          <w:sz w:val="28"/>
        </w:rPr>
        <w:t xml:space="preserve">
      басқа мемлекеттердiң тиiстi органдарымен баға түзу мәселелерi бойынша бiрлесiп iс-әрекет жасауды жүзеге асыру. </w:t>
      </w:r>
      <w:r>
        <w:br/>
      </w:r>
      <w:r>
        <w:rPr>
          <w:rFonts w:ascii="Times New Roman"/>
          <w:b w:val="false"/>
          <w:i w:val="false"/>
          <w:color w:val="000000"/>
          <w:sz w:val="28"/>
        </w:rPr>
        <w:t xml:space="preserve">
      4. Комитет негiзгi мiндеттерiне сәйкес: </w:t>
      </w:r>
      <w:r>
        <w:br/>
      </w:r>
      <w:r>
        <w:rPr>
          <w:rFonts w:ascii="Times New Roman"/>
          <w:b w:val="false"/>
          <w:i w:val="false"/>
          <w:color w:val="000000"/>
          <w:sz w:val="28"/>
        </w:rPr>
        <w:t xml:space="preserve">
      баға түзу тәртiбiн анықтайды және халық шаруашылығында мемлекеттiк баға мен тарифтердi белгiлеу, қолдану жөнiндегi әдiстемелiк басшылықты жүзеге асырады; </w:t>
      </w:r>
      <w:r>
        <w:br/>
      </w:r>
      <w:r>
        <w:rPr>
          <w:rFonts w:ascii="Times New Roman"/>
          <w:b w:val="false"/>
          <w:i w:val="false"/>
          <w:color w:val="000000"/>
          <w:sz w:val="28"/>
        </w:rPr>
        <w:t xml:space="preserve">
      шаруашылық жүргiзушi монополис субъектiлер өнiмдерiнiң бағасы мен тарифтерiн реттейдi және декларациялау жүргiзедi; </w:t>
      </w:r>
      <w:r>
        <w:br/>
      </w:r>
      <w:r>
        <w:rPr>
          <w:rFonts w:ascii="Times New Roman"/>
          <w:b w:val="false"/>
          <w:i w:val="false"/>
          <w:color w:val="000000"/>
          <w:sz w:val="28"/>
        </w:rPr>
        <w:t xml:space="preserve">
      мемлекеттiк кәсiпорындар мен ұйымдардағы, сондай-ақ шаруашылық жүргiзушi монополис субъектiлерде мемлекеттiк баға мен тарифтердiң дұрыс қолданылуын тексередi; </w:t>
      </w:r>
      <w:r>
        <w:br/>
      </w:r>
      <w:r>
        <w:rPr>
          <w:rFonts w:ascii="Times New Roman"/>
          <w:b w:val="false"/>
          <w:i w:val="false"/>
          <w:color w:val="000000"/>
          <w:sz w:val="28"/>
        </w:rPr>
        <w:t xml:space="preserve">
      мемлекеттiк баға тәртiбiн бұзғаны үшiн шаруашылық жүргiзушi субъектiлерге заңға сәйкес экономикалық санкциялар қолданады; </w:t>
      </w:r>
      <w:r>
        <w:br/>
      </w:r>
      <w:r>
        <w:rPr>
          <w:rFonts w:ascii="Times New Roman"/>
          <w:b w:val="false"/>
          <w:i w:val="false"/>
          <w:color w:val="000000"/>
          <w:sz w:val="28"/>
        </w:rPr>
        <w:t xml:space="preserve">
      өнеркәсiп пен ауыл шаруашылығы бағаларының арасында пара-парлықты сақтаудың, басым салалар мен өнiм (тауарлар мен қызметтер) түрлерiн баға тұрғысынан ынталандырудың экономикалық әдiстерiн жасайды; </w:t>
      </w:r>
      <w:r>
        <w:br/>
      </w:r>
      <w:r>
        <w:rPr>
          <w:rFonts w:ascii="Times New Roman"/>
          <w:b w:val="false"/>
          <w:i w:val="false"/>
          <w:color w:val="000000"/>
          <w:sz w:val="28"/>
        </w:rPr>
        <w:t xml:space="preserve">
      жекелеген тауар түрлерi бойынша бағаның арақатынасын реттейдi және үйлестiредi, баға құрылымын жетiлдiру шараларын жүзеге асырады; </w:t>
      </w:r>
      <w:r>
        <w:br/>
      </w:r>
      <w:r>
        <w:rPr>
          <w:rFonts w:ascii="Times New Roman"/>
          <w:b w:val="false"/>
          <w:i w:val="false"/>
          <w:color w:val="000000"/>
          <w:sz w:val="28"/>
        </w:rPr>
        <w:t xml:space="preserve">
      тиiстi органдармен келiсiп ренталық төлем ставкалары жөнiнде ұсыныстар әзiрлейдi; </w:t>
      </w:r>
      <w:r>
        <w:br/>
      </w:r>
      <w:r>
        <w:rPr>
          <w:rFonts w:ascii="Times New Roman"/>
          <w:b w:val="false"/>
          <w:i w:val="false"/>
          <w:color w:val="000000"/>
          <w:sz w:val="28"/>
        </w:rPr>
        <w:t xml:space="preserve">
      сауда және жабдықтау-өткiзу үстемелерiн (үстеме баға) белгiлеу мен қолдану тәртiбiн анықтайды; </w:t>
      </w:r>
      <w:r>
        <w:br/>
      </w:r>
      <w:r>
        <w:rPr>
          <w:rFonts w:ascii="Times New Roman"/>
          <w:b w:val="false"/>
          <w:i w:val="false"/>
          <w:color w:val="000000"/>
          <w:sz w:val="28"/>
        </w:rPr>
        <w:t xml:space="preserve">
      мемлекетаралық тауар алмасу өнiмдерi бағасының деңгейi бойынша ұсыныстар әзiрлейдi; </w:t>
      </w:r>
      <w:r>
        <w:br/>
      </w:r>
      <w:r>
        <w:rPr>
          <w:rFonts w:ascii="Times New Roman"/>
          <w:b w:val="false"/>
          <w:i w:val="false"/>
          <w:color w:val="000000"/>
          <w:sz w:val="28"/>
        </w:rPr>
        <w:t xml:space="preserve">
      республиканың кәсiпорындары мен ұйымдарындағы, ТМД елдерiндегi, сондай-ақ шет елдердегi баға түзу тәжiрибесiн зерттеудi және қорытады, өз өкiлеттiгi шеңберiнде бұл саладағы халық аралық ынтымақтастықты жүзеге асырады; </w:t>
      </w:r>
      <w:r>
        <w:br/>
      </w:r>
      <w:r>
        <w:rPr>
          <w:rFonts w:ascii="Times New Roman"/>
          <w:b w:val="false"/>
          <w:i w:val="false"/>
          <w:color w:val="000000"/>
          <w:sz w:val="28"/>
        </w:rPr>
        <w:t xml:space="preserve">
      әлемдiк және iшкi бағалардың арақатынасына талдау жасайды; </w:t>
      </w:r>
      <w:r>
        <w:br/>
      </w:r>
      <w:r>
        <w:rPr>
          <w:rFonts w:ascii="Times New Roman"/>
          <w:b w:val="false"/>
          <w:i w:val="false"/>
          <w:color w:val="000000"/>
          <w:sz w:val="28"/>
        </w:rPr>
        <w:t xml:space="preserve">
      облыстардың, Алматы және Ленинск қалалары әкiмдерiнiң баға түзу органдарына әдiстемелiк басшылықты қамтамасыз етедi және олардың жұмыстарын үйлестiредi; </w:t>
      </w:r>
      <w:r>
        <w:br/>
      </w:r>
      <w:r>
        <w:rPr>
          <w:rFonts w:ascii="Times New Roman"/>
          <w:b w:val="false"/>
          <w:i w:val="false"/>
          <w:color w:val="000000"/>
          <w:sz w:val="28"/>
        </w:rPr>
        <w:t xml:space="preserve">
      баға ақпаратының анықтамалық-ақпараттық қорын құрады және кәсiпорындар мен ұйымдарға баға түзу мәселелерi жөнiнде консультациялық көмек көрсетедi; </w:t>
      </w:r>
      <w:r>
        <w:br/>
      </w:r>
      <w:r>
        <w:rPr>
          <w:rFonts w:ascii="Times New Roman"/>
          <w:b w:val="false"/>
          <w:i w:val="false"/>
          <w:color w:val="000000"/>
          <w:sz w:val="28"/>
        </w:rPr>
        <w:t xml:space="preserve">
      баға түзу органдары мамандарының бiлiктiлiгiн көтеру жұмысын жүргiзедi. </w:t>
      </w:r>
      <w:r>
        <w:br/>
      </w:r>
      <w:r>
        <w:rPr>
          <w:rFonts w:ascii="Times New Roman"/>
          <w:b w:val="false"/>
          <w:i w:val="false"/>
          <w:color w:val="000000"/>
          <w:sz w:val="28"/>
        </w:rPr>
        <w:t xml:space="preserve">
      5. Өзiне жүктелген функцияларды орындау үшiн Комитеттiң: </w:t>
      </w:r>
      <w:r>
        <w:br/>
      </w:r>
      <w:r>
        <w:rPr>
          <w:rFonts w:ascii="Times New Roman"/>
          <w:b w:val="false"/>
          <w:i w:val="false"/>
          <w:color w:val="000000"/>
          <w:sz w:val="28"/>
        </w:rPr>
        <w:t xml:space="preserve">
      тексеру кезiнде министрлiктерден, ведомстволардан, мемлекеттiк кәсiпорындар мен ұйымдардан сондай-ақ шаруашылық жүргiзушi монополис субъектiлерден қажет болған жағдайда есептi деректер, баға түзу жөнiндегi басқа да анықтамалық-ақпараттық материалдар алуға; </w:t>
      </w:r>
      <w:r>
        <w:br/>
      </w:r>
      <w:r>
        <w:rPr>
          <w:rFonts w:ascii="Times New Roman"/>
          <w:b w:val="false"/>
          <w:i w:val="false"/>
          <w:color w:val="000000"/>
          <w:sz w:val="28"/>
        </w:rPr>
        <w:t xml:space="preserve">
      баға түзу мәселелерi жөнiнде өз құзыры шеңберiнде, заңмен белгiленген тәртiппен барлық шаруашылық жүргiзушi субъектiлер орындауға мiндеттi болып табылатын шешiмдер қабылдауға; </w:t>
      </w:r>
      <w:r>
        <w:br/>
      </w:r>
      <w:r>
        <w:rPr>
          <w:rFonts w:ascii="Times New Roman"/>
          <w:b w:val="false"/>
          <w:i w:val="false"/>
          <w:color w:val="000000"/>
          <w:sz w:val="28"/>
        </w:rPr>
        <w:t xml:space="preserve">
      республиканың мемлекеттiк кәсiпорындары мен ұйымдарының баға мен тариф белгiлеуiнiң және оларды қолдануының дұрыстығын тексеруге; </w:t>
      </w:r>
      <w:r>
        <w:br/>
      </w:r>
      <w:r>
        <w:rPr>
          <w:rFonts w:ascii="Times New Roman"/>
          <w:b w:val="false"/>
          <w:i w:val="false"/>
          <w:color w:val="000000"/>
          <w:sz w:val="28"/>
        </w:rPr>
        <w:t xml:space="preserve">
      министрлiктерге, ведомстволарға, кооперативтiк, қоғамдық және басқа ұйымдарға бағаларды, тарифтердi, үстемелердi (үстеме бағаларды) және шегерiмдердi белгiлеу мен қолдану тәртiбi туралы түсiнiктеме, сондай-ақ мемлекеттiк баға тәртiбiн бұзуды жою жөнiнде нұсқама беруге; </w:t>
      </w:r>
      <w:r>
        <w:br/>
      </w:r>
      <w:r>
        <w:rPr>
          <w:rFonts w:ascii="Times New Roman"/>
          <w:b w:val="false"/>
          <w:i w:val="false"/>
          <w:color w:val="000000"/>
          <w:sz w:val="28"/>
        </w:rPr>
        <w:t xml:space="preserve">
      қолданылып жүрген баға түзу тәртiбiне қайшы келетiн бағалар мен тарифтердiң, ведомстволық нормативтiк актiлердiң күшiн жою немесе өзгерту туралы нұсқама беруге; </w:t>
      </w:r>
      <w:r>
        <w:br/>
      </w:r>
      <w:r>
        <w:rPr>
          <w:rFonts w:ascii="Times New Roman"/>
          <w:b w:val="false"/>
          <w:i w:val="false"/>
          <w:color w:val="000000"/>
          <w:sz w:val="28"/>
        </w:rPr>
        <w:t xml:space="preserve">
      баға түзудiң жекелеген мәселелерiн әзiрлеу, сондай-ақ бағаның белгiленуi мен қолданылуының дұрыстығын тексеру үшiн министрлiктердiң, ведомстволардың, кәсiпорындар мен ұйымдардың ғылыми қызметкерлерiн, мамандарын белгiленген тәртiппен тартуға; </w:t>
      </w:r>
      <w:r>
        <w:br/>
      </w:r>
      <w:r>
        <w:rPr>
          <w:rFonts w:ascii="Times New Roman"/>
          <w:b w:val="false"/>
          <w:i w:val="false"/>
          <w:color w:val="000000"/>
          <w:sz w:val="28"/>
        </w:rPr>
        <w:t xml:space="preserve">
      бiрлестiктердiң, кәсiпорындардың, ұйымдардың, басқа да шаруашылық жүргiзушi субъектiлердiң баға түзу жөнiнде қолданылып жүрген заңдарының талаптарын бұзып бағалар мен тарифтер қолданудың нәтижесiнде негiзсiз алған қаражатын бюджеттiң есебiне алып қою туралы заңда белгiленген тәртiппен шешiм қабылдауға және тәртiп бұзушыларға экономикалық санкциялар қолдануға; </w:t>
      </w:r>
      <w:r>
        <w:br/>
      </w:r>
      <w:r>
        <w:rPr>
          <w:rFonts w:ascii="Times New Roman"/>
          <w:b w:val="false"/>
          <w:i w:val="false"/>
          <w:color w:val="000000"/>
          <w:sz w:val="28"/>
        </w:rPr>
        <w:t xml:space="preserve">
      өз құзыры шегiнде бағаны, тарифтi, үстемелердi (үстеме бағаларды, шегерiмдердi) бекiту туралы қаулылар, барлық министрлiктер мен ведомстволар, мемлекеттiк кәсiпорындар мен ұйымдар, сондай-ақ шаруашылық жүргiзушi монополис субъектiлер үшiн орындау мiндеттi болып табылатын әдiстемелiк нұсқаулар, баға жөнiндегi басқа да нормативтiк құжаттар шығаруға; </w:t>
      </w:r>
      <w:r>
        <w:br/>
      </w:r>
      <w:r>
        <w:rPr>
          <w:rFonts w:ascii="Times New Roman"/>
          <w:b w:val="false"/>
          <w:i w:val="false"/>
          <w:color w:val="000000"/>
          <w:sz w:val="28"/>
        </w:rPr>
        <w:t xml:space="preserve">
      баға түзу тәжiрибесiне экономикалық-математикалық әдiстердi енгiзуге; </w:t>
      </w:r>
      <w:r>
        <w:br/>
      </w:r>
      <w:r>
        <w:rPr>
          <w:rFonts w:ascii="Times New Roman"/>
          <w:b w:val="false"/>
          <w:i w:val="false"/>
          <w:color w:val="000000"/>
          <w:sz w:val="28"/>
        </w:rPr>
        <w:t xml:space="preserve">
      баға түзу мәселелерi жөнiнде белгiленген тәртiппен прейскуранттар, баға мен тариф бюллетеньдерiн, анықтамалықтар, әдiстемелiк нұсқаулар және басқа материалдар басып шығаруға құқығы бар. </w:t>
      </w:r>
      <w:r>
        <w:br/>
      </w:r>
      <w:r>
        <w:rPr>
          <w:rFonts w:ascii="Times New Roman"/>
          <w:b w:val="false"/>
          <w:i w:val="false"/>
          <w:color w:val="000000"/>
          <w:sz w:val="28"/>
        </w:rPr>
        <w:t xml:space="preserve">
      6. Баға комитетiн Төраға басқарады, оның бiрiншi орынбасары мен орынбасары болады. </w:t>
      </w:r>
      <w:r>
        <w:br/>
      </w:r>
      <w:r>
        <w:rPr>
          <w:rFonts w:ascii="Times New Roman"/>
          <w:b w:val="false"/>
          <w:i w:val="false"/>
          <w:color w:val="000000"/>
          <w:sz w:val="28"/>
        </w:rPr>
        <w:t xml:space="preserve">
      Төраға мен оның орынбасарларын қызметке Қазақстан Республикасының Министрлер Кабинетi тағайындайды және қызметiнен босатады.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Комитет қызметiне басшылық етедi және Комитетке жүктелген мiндеттердiң орындалуына дербес жауап бердi; </w:t>
      </w:r>
      <w:r>
        <w:br/>
      </w:r>
      <w:r>
        <w:rPr>
          <w:rFonts w:ascii="Times New Roman"/>
          <w:b w:val="false"/>
          <w:i w:val="false"/>
          <w:color w:val="000000"/>
          <w:sz w:val="28"/>
        </w:rPr>
        <w:t xml:space="preserve">
      Төраға орынбасарларының арасында мiндеттердi бөледi, белгiленген қызметкерлер саны мен еңбекақы қоры шегiнде орталық аппараттың құрылымын және штат кестесiн бекiтедi, облыстық, Алматы және Ленинск қалалық баға бөлiмдерi туралы Үлгi ереженi бекiтедi, олардың басшыларының мiндеттерiн белгiлейдi. </w:t>
      </w:r>
      <w:r>
        <w:br/>
      </w:r>
      <w:r>
        <w:rPr>
          <w:rFonts w:ascii="Times New Roman"/>
          <w:b w:val="false"/>
          <w:i w:val="false"/>
          <w:color w:val="000000"/>
          <w:sz w:val="28"/>
        </w:rPr>
        <w:t xml:space="preserve">
      7. Комитет төрағасы Комитет қызметкерлерi үшiн орындауға мiндеттi болып табылатын бұйрықтар, өкiмдер мен нұсқаулар шығарады, тапсырмалар бередi. </w:t>
      </w:r>
      <w:r>
        <w:br/>
      </w:r>
      <w:r>
        <w:rPr>
          <w:rFonts w:ascii="Times New Roman"/>
          <w:b w:val="false"/>
          <w:i w:val="false"/>
          <w:color w:val="000000"/>
          <w:sz w:val="28"/>
        </w:rPr>
        <w:t xml:space="preserve">
      8. Комитеттiң қызметiнiң неғұрлым маңызды мәселелерiн талқылау үшiн құрамында Төраға, оның орынбасарлары және Комитеттiң 4 басшы қызметкерi болатын алқа құрылады. </w:t>
      </w:r>
      <w:r>
        <w:br/>
      </w:r>
      <w:r>
        <w:rPr>
          <w:rFonts w:ascii="Times New Roman"/>
          <w:b w:val="false"/>
          <w:i w:val="false"/>
          <w:color w:val="000000"/>
          <w:sz w:val="28"/>
        </w:rPr>
        <w:t xml:space="preserve">
      Алқаның құрамын Қазақстан Республикасының Министрлер Кабинетi бекiтедi. Алқаның шешiмдерi қаулы нысанында шығарылады. </w:t>
      </w:r>
      <w:r>
        <w:br/>
      </w:r>
      <w:r>
        <w:rPr>
          <w:rFonts w:ascii="Times New Roman"/>
          <w:b w:val="false"/>
          <w:i w:val="false"/>
          <w:color w:val="000000"/>
          <w:sz w:val="28"/>
        </w:rPr>
        <w:t xml:space="preserve">
      9. Комитеттiң аппаратын қаржыландыру мемлекеттiк басқару органдарын ұстауға арналып республикалық бюджетте көзделген қаражат есебiнен жүзеге асырылады. </w:t>
      </w:r>
      <w:r>
        <w:br/>
      </w:r>
      <w:r>
        <w:rPr>
          <w:rFonts w:ascii="Times New Roman"/>
          <w:b w:val="false"/>
          <w:i w:val="false"/>
          <w:color w:val="000000"/>
          <w:sz w:val="28"/>
        </w:rPr>
        <w:t xml:space="preserve">
      10. Комитет заңды ұйым болып табылады, дербес балансы, банкте есеп айырысу және бюджеттiк есеп шоттары,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