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c4cc" w14:textId="93ac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Қарақұдық кен орнында "Қарақұдық-мұнай" акционерлiк қоғамымен өнiмдi бөлiсу шартымен мұнайды барлау, игеру және өндiру жөнiнде контракт жасау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11 маусым 1993 ж. N 498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"Қарақұдық-мұнай" акционерлiк қоғамы ұсынған 
"Қазақстанмұнайгаз" Ұлттық мұнай компаниясының, Қазақстан 
Республикасы Геология және жер қойнауын қорғау министрлiгiнiң, 
Маңғыстау облысы әкiмiнiң қатысуымен әзiрленген және республиканың
мүдделi министрлiктерiмен және ведомстволарымен келiсiлген
Маңғыстау облысының Қарақұдық кен орнында өнiмдi бөлiсу шартымен
(продакшн шеринг) мұнайды барлау, игеру және өндiру жөнiндегi
контрактiнiң жобасы мақұлдансын.
</w:t>
      </w:r>
      <w:r>
        <w:br/>
      </w:r>
      <w:r>
        <w:rPr>
          <w:rFonts w:ascii="Times New Roman"/>
          <w:b w:val="false"/>
          <w:i w:val="false"/>
          <w:color w:val="000000"/>
          <w:sz w:val="28"/>
        </w:rPr>
        <w:t>
          2. Жасалған контрактiге сәйкес геологиялық зерделеу және
Қарақұдық кен орны аумағында көмiр сутегi шикiзатын өндiру үшiн
жер қойнауы "Қарақұдық-мұнай" акционерлiк қоғамына пайдалануға
берiлсiн.
</w:t>
      </w:r>
      <w:r>
        <w:br/>
      </w:r>
      <w:r>
        <w:rPr>
          <w:rFonts w:ascii="Times New Roman"/>
          <w:b w:val="false"/>
          <w:i w:val="false"/>
          <w:color w:val="000000"/>
          <w:sz w:val="28"/>
        </w:rPr>
        <w:t>
          3. Қазақстан Республикасының Энергетика және отын ресурстары
министрлiгiне Қазақстан Республикасының Қаржы министрлiгi мен 
Экономика министрлiгiнiң қорытындыларын ескере отырып, контрактiге 
қол қою және "Қарақұдық-мұнай" акционерлiк қоғамымен жасалған 
контрактiнi iске асыру барысында республика мүддесiн сақтауға 
бақылау жасауды қамтамасыз ету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