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757b" w14:textId="32f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стандарттау, сертификаттау және өлшем бiрлiгi жөнiндегi мемлекеттiк жүйесiн дамыту бағдарламасын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10 маусым 1993 ж. N 494. Күші жойылды - ҚР Үкіметінің 2005.11.23. N 1156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Кеңесiнiң 1993 жылғы 18 қаңтардағы "Стандарттау және сертификаттау туралы" Қазақстан Республикасы Заңын күшiне енгiзу тәртiбi туралы" N 1887-XII және "Өлшем бiрлiгi туралы" Қазақстан Республикасы Заңын күшiне енгiзу тәртiбi туралы" N 1895-XII қаулыларын орындай отырып,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Республикасындағы стандарттаудың мемлекеттiк жүйесiн дамыту бағдарламасы (N 1 қосымша);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сертификаттаудың мемлекеттiк жүйесiн дамыту бағдарламасы (N 2 қосымша);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өлшем бiрлiгiнiң мемлекеттiк жүйесiн дамыту бағдарламасы (N 3 қосымша)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жыл сайын республика мемлекеттiк бюджетiнiң жобасында аталған бағдарламаларды жүзеге асыруды қаржыландыруды қарастыратын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Бағдарламалардың мiндеттерiн орындауға қатысатын министрлiктер, ведомстволар мен шаруашылық жүргiзушi субъектiлер Қазақстан Республикасының Министрлер Кабинетi жанындағы Стандарттау және метрология жөнiндегi бас басқармасына жыл қорытындысы бойынша олардың орындалуы туралы есеп жiберiп отырсын.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Министрлер Кабинетi жанындағы Стандарттау және метрология жөнiндегi Бас басқармасы бағдарламалар бойынша жұмыстарды үйлестiрудi қамтамасыз етсiн және жыл сайын 1 тоқсанда олардың орындалуы туралы ақпаратты Қазақстан Республикасының Министрлер Кабинетiне берiп тұрсын.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1993 жылғы 10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494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стандарттау жүйесiн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Бағдарламасы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(Кесте)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1993 жылғы 10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494 қаулысына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Республикасында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сертификаттау жүйесiн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Бағдарламасы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(Кесте)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1993 жылғы 10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494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Республикасында өлшем бiрлiгiнiң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мемлекеттiк жүйесiн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Бағдарламасы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(Кесте)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