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4df4" w14:textId="6094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өткiзу пункттерi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қазан 1992 ж. N 906</w:t>
      </w:r>
    </w:p>
    <w:p>
      <w:pPr>
        <w:spacing w:after="0"/>
        <w:ind w:left="0"/>
        <w:jc w:val="both"/>
      </w:pPr>
      <w:bookmarkStart w:name="z1" w:id="0"/>
      <w:r>
        <w:rPr>
          <w:rFonts w:ascii="Times New Roman"/>
          <w:b w:val="false"/>
          <w:i w:val="false"/>
          <w:color w:val="000000"/>
          <w:sz w:val="28"/>
        </w:rPr>
        <w:t xml:space="preserve">
      Тәуелсiз Мемлекеттер Достастығына кiрмейтiн мемлекеттермен сауда-экономикалық, мәдени және басқа байланыстарды одан әрi кеңейту мақсатында және мемлекеттiк шекара арқылы өткiзу пункттерiн ашу туралы Қазақстан Республикасының Үкiметi мен Қытай Халық Республикасының Үкiметi арасындағы 1992 жылғы 10 тамыздағы Келiсiмдi ескере отырып,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мынадай өткiзу пункттерiне: </w:t>
      </w:r>
      <w:r>
        <w:br/>
      </w:r>
      <w:r>
        <w:rPr>
          <w:rFonts w:ascii="Times New Roman"/>
          <w:b w:val="false"/>
          <w:i w:val="false"/>
          <w:color w:val="000000"/>
          <w:sz w:val="28"/>
        </w:rPr>
        <w:t xml:space="preserve">
     Алматы қаласындағы "Алматы" әуежайына </w:t>
      </w:r>
      <w:r>
        <w:br/>
      </w:r>
      <w:r>
        <w:rPr>
          <w:rFonts w:ascii="Times New Roman"/>
          <w:b w:val="false"/>
          <w:i w:val="false"/>
          <w:color w:val="000000"/>
          <w:sz w:val="28"/>
        </w:rPr>
        <w:t xml:space="preserve">
     &lt;*&gt; </w:t>
      </w:r>
      <w:r>
        <w:br/>
      </w:r>
      <w:r>
        <w:rPr>
          <w:rFonts w:ascii="Times New Roman"/>
          <w:b w:val="false"/>
          <w:i w:val="false"/>
          <w:color w:val="000000"/>
          <w:sz w:val="28"/>
        </w:rPr>
        <w:t xml:space="preserve">
     Талдықорған облысындағы "Достық" автомобиль өткiзу пунктiне </w:t>
      </w:r>
      <w:r>
        <w:br/>
      </w:r>
      <w:r>
        <w:rPr>
          <w:rFonts w:ascii="Times New Roman"/>
          <w:b w:val="false"/>
          <w:i w:val="false"/>
          <w:color w:val="000000"/>
          <w:sz w:val="28"/>
        </w:rPr>
        <w:t xml:space="preserve">
     Талдықорған облысының "Қорғас" өткiзу пунктiне </w:t>
      </w:r>
      <w:r>
        <w:br/>
      </w:r>
      <w:r>
        <w:rPr>
          <w:rFonts w:ascii="Times New Roman"/>
          <w:b w:val="false"/>
          <w:i w:val="false"/>
          <w:color w:val="000000"/>
          <w:sz w:val="28"/>
        </w:rPr>
        <w:t xml:space="preserve">
     Семей облысының "Бақты" өткiзу пунктiне </w:t>
      </w:r>
      <w:r>
        <w:br/>
      </w:r>
      <w:r>
        <w:rPr>
          <w:rFonts w:ascii="Times New Roman"/>
          <w:b w:val="false"/>
          <w:i w:val="false"/>
          <w:color w:val="000000"/>
          <w:sz w:val="28"/>
        </w:rPr>
        <w:t xml:space="preserve">
     Алматы облысының "Қалжат"өткізу пунктіне халықаралық мәртебесi берiлсiн.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4-абзацпен толықтырылды - ҚРҮ-нiң 1997.02.03. </w:t>
      </w:r>
      <w:r>
        <w:br/>
      </w:r>
      <w:r>
        <w:rPr>
          <w:rFonts w:ascii="Times New Roman"/>
          <w:b w:val="false"/>
          <w:i w:val="false"/>
          <w:color w:val="000000"/>
          <w:sz w:val="28"/>
        </w:rPr>
        <w:t>
</w:t>
      </w:r>
      <w:r>
        <w:rPr>
          <w:rFonts w:ascii="Times New Roman"/>
          <w:b w:val="false"/>
          <w:i w:val="false"/>
          <w:color w:val="ff0000"/>
          <w:sz w:val="28"/>
        </w:rPr>
        <w:t xml:space="preserve">N 136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2000.12.27. N 1897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2003.07.03. N 648 </w:t>
      </w:r>
      <w:r>
        <w:rPr>
          <w:rFonts w:ascii="Times New Roman"/>
          <w:b w:val="false"/>
          <w:i w:val="false"/>
          <w:color w:val="000000"/>
          <w:sz w:val="28"/>
        </w:rPr>
        <w:t>қаулысымен.</w:t>
      </w:r>
      <w:r>
        <w:rPr>
          <w:rFonts w:ascii="Times New Roman"/>
          <w:b w:val="false"/>
          <w:i w:val="false"/>
          <w:color w:val="000000"/>
          <w:sz w:val="28"/>
        </w:rPr>
        <w:t> </w:t>
      </w:r>
      <w:r>
        <w:br/>
      </w:r>
      <w:r>
        <w:rPr>
          <w:rFonts w:ascii="Times New Roman"/>
          <w:b w:val="false"/>
          <w:i w:val="false"/>
          <w:color w:val="000000"/>
          <w:sz w:val="28"/>
        </w:rPr>
        <w:t xml:space="preserve">
     2. Екiжақты автомобиль жүктерi мен жолаушылар қатынасы, сондай-ақ ресми делегациялар үшiн: </w:t>
      </w:r>
      <w:r>
        <w:br/>
      </w:r>
      <w:r>
        <w:rPr>
          <w:rFonts w:ascii="Times New Roman"/>
          <w:b w:val="false"/>
          <w:i w:val="false"/>
          <w:color w:val="000000"/>
          <w:sz w:val="28"/>
        </w:rPr>
        <w:t xml:space="preserve">
     Алматы облысының "Нарынқол" </w:t>
      </w:r>
      <w:r>
        <w:br/>
      </w:r>
      <w:r>
        <w:rPr>
          <w:rFonts w:ascii="Times New Roman"/>
          <w:b w:val="false"/>
          <w:i w:val="false"/>
          <w:color w:val="000000"/>
          <w:sz w:val="28"/>
        </w:rPr>
        <w:t xml:space="preserve">
     Шығыс Қазақстан облысының "Майқапшағай" </w:t>
      </w:r>
      <w:r>
        <w:br/>
      </w:r>
      <w:r>
        <w:rPr>
          <w:rFonts w:ascii="Times New Roman"/>
          <w:b w:val="false"/>
          <w:i w:val="false"/>
          <w:color w:val="000000"/>
          <w:sz w:val="28"/>
        </w:rPr>
        <w:t xml:space="preserve">
     Шығыс Қазақстан облысының "Алексеевка" өткiзу пункттерi ашық деп жариялансын.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2000.12.27. N 1897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3. Халықаралық авиация және теңiз тасымалдары үшiн: </w:t>
      </w:r>
      <w:r>
        <w:br/>
      </w:r>
      <w:r>
        <w:rPr>
          <w:rFonts w:ascii="Times New Roman"/>
          <w:b w:val="false"/>
          <w:i w:val="false"/>
          <w:color w:val="000000"/>
          <w:sz w:val="28"/>
        </w:rPr>
        <w:t xml:space="preserve">
     Атырау облысы Атырау қаласындағы "Атырау" әуежайы </w:t>
      </w:r>
      <w:r>
        <w:br/>
      </w:r>
      <w:r>
        <w:rPr>
          <w:rFonts w:ascii="Times New Roman"/>
          <w:b w:val="false"/>
          <w:i w:val="false"/>
          <w:color w:val="000000"/>
          <w:sz w:val="28"/>
        </w:rPr>
        <w:t xml:space="preserve">
     Маңғыстау облысы Ақтау қаласындағы "Ақтау" әуежайы </w:t>
      </w:r>
      <w:r>
        <w:br/>
      </w:r>
      <w:r>
        <w:rPr>
          <w:rFonts w:ascii="Times New Roman"/>
          <w:b w:val="false"/>
          <w:i w:val="false"/>
          <w:color w:val="000000"/>
          <w:sz w:val="28"/>
        </w:rPr>
        <w:t xml:space="preserve">
     Маңғыстау облысы Ақтау қаласындағы "Ақтау" теңiз тұрақжайы ашық деп саналсын. </w:t>
      </w:r>
      <w:r>
        <w:br/>
      </w:r>
      <w:r>
        <w:rPr>
          <w:rFonts w:ascii="Times New Roman"/>
          <w:b w:val="false"/>
          <w:i w:val="false"/>
          <w:color w:val="000000"/>
          <w:sz w:val="28"/>
        </w:rPr>
        <w:t xml:space="preserve">
     Маңғыстау облысы Баутино кентiндегi "Баутино" теңiз порты".&lt;*&gt;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2003.10.31. N 1085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4. &lt;*&gt; </w:t>
      </w:r>
      <w:r>
        <w:br/>
      </w:r>
      <w:r>
        <w:rPr>
          <w:rFonts w:ascii="Times New Roman"/>
          <w:b w:val="false"/>
          <w:i w:val="false"/>
          <w:color w:val="000000"/>
          <w:sz w:val="28"/>
        </w:rPr>
        <w:t xml:space="preserve">
     5. &lt;*&gt; </w:t>
      </w:r>
      <w:r>
        <w:br/>
      </w:r>
      <w:r>
        <w:rPr>
          <w:rFonts w:ascii="Times New Roman"/>
          <w:b w:val="false"/>
          <w:i w:val="false"/>
          <w:color w:val="000000"/>
          <w:sz w:val="28"/>
        </w:rPr>
        <w:t xml:space="preserve">
     6. &lt;*&gt; </w:t>
      </w:r>
      <w:r>
        <w:br/>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4,5,6,7 тармақтар күшiн жойды - ҚРҮ-нiң 1996.04.29. </w:t>
      </w:r>
      <w:r>
        <w:br/>
      </w:r>
      <w:r>
        <w:rPr>
          <w:rFonts w:ascii="Times New Roman"/>
          <w:b w:val="false"/>
          <w:i w:val="false"/>
          <w:color w:val="000000"/>
          <w:sz w:val="28"/>
        </w:rPr>
        <w:t>
</w:t>
      </w:r>
      <w:r>
        <w:rPr>
          <w:rFonts w:ascii="Times New Roman"/>
          <w:b w:val="false"/>
          <w:i w:val="false"/>
          <w:color w:val="ff0000"/>
          <w:sz w:val="28"/>
        </w:rPr>
        <w:t xml:space="preserve">N 520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8. Қазақстан Республикасының Сыртқы iстер министрлiгi аталған пункттердiң ашылғаны және азаматтарды, көлiк құралдарын, жүктердi, басқа да заттарды Қазақстан Республикасының мемлекеттiк шекарасы арқылы өткiзу тәртiбi туралы хабарды мүдделi шет ел мемлекеттерiнiң өкiлдiктерiне жеткiзсiн.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