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ba37" w14:textId="954b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Ақын, жыршы, термешiлердiң Республикалық Одағына аударым жасау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16 қазан 1992 ж. N 869. Күші жойылды - ҚР Үкіметінің 2005.08.03. N 810 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Әуесқой ақын, жыршы, термешiлердi әлеуметтiк қорғау және ақын, жыршы, термешiлердiң Республикалық Одағының, материалдық базасын нығайту мақсатында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Ақындар айтысын, жыршы мен термешiлердiң концертiн өткiзетiн кәсiпорындар, қоғамдар мен мекемелер айтыс пен концерт үшiн өздерiне түскен сомадан немесе шарт бойынша алынған сомадан ақын, жыршы, термешiлердiң Республикалық Одағына 2 процент мөлшерiнде аударым жасайтын болып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