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c247" w14:textId="331c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мен жергілікті өзін-өзі басқару органдарының лауазымды адамдарының жеке тұлғаларды және заңды тұлғалардың өкілдерін жеке қабылдауды жүзеге асыруының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28 шілдедегі № 663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90-бабының</w:t>
      </w:r>
      <w:r>
        <w:rPr>
          <w:rFonts w:ascii="Times New Roman"/>
          <w:b w:val="false"/>
          <w:i w:val="false"/>
          <w:color w:val="000000"/>
          <w:sz w:val="28"/>
        </w:rPr>
        <w:t xml:space="preserve"> үшінші бөліміне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органдар мен жергілікті өзін-өзі басқару органдарының лауазымды адамдарының жеке тұлғаларды және заңды тұлғалардың өкілдерін жеке қабылдауды жүзеге асыруының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қаулысының </w:t>
      </w:r>
      <w:r>
        <w:rPr>
          <w:rFonts w:ascii="Times New Roman"/>
          <w:b w:val="false"/>
          <w:i w:val="false"/>
          <w:color w:val="000000"/>
          <w:sz w:val="28"/>
        </w:rPr>
        <w:t>1-тармағы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"Азаматтарды қабылдау орталықтарының кейбір мәселелері туралы" Қазақстан Республикасы Үкіметінің 2023 жылғы 20 маусымдағы № 490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r>
              <w:br/>
            </w:r>
            <w:r>
              <w:rPr>
                <w:rFonts w:ascii="Times New Roman"/>
                <w:b w:val="false"/>
                <w:i w:val="false"/>
                <w:color w:val="000000"/>
                <w:sz w:val="20"/>
              </w:rPr>
              <w:t>№ 663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Мемлекеттік органдар мен жергілікті өзін-өзі басқару органдарының лауазымды адамдарының жеке тұлғаларды және заңды тұлғалардың өкілдерін жеке қабылдауды жүзеге асыруының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Мемлекеттік органдар мен жергілікті өзін-өзі басқару органдарының лауазымды адамдарының жеке тұлғаларды және заңды тұлғалардың өкілдерін жеке қабылдауды жүзеге асыруының қағидалары (бұдан әрі – Қағидалар) Қазақстан Республикасы Әкімшілік рәсімдік-процестік кодексінің (бұдан әрі – Кодекс) </w:t>
      </w:r>
      <w:r>
        <w:rPr>
          <w:rFonts w:ascii="Times New Roman"/>
          <w:b w:val="false"/>
          <w:i w:val="false"/>
          <w:color w:val="000000"/>
          <w:sz w:val="28"/>
        </w:rPr>
        <w:t>90-бабының</w:t>
      </w:r>
      <w:r>
        <w:rPr>
          <w:rFonts w:ascii="Times New Roman"/>
          <w:b w:val="false"/>
          <w:i w:val="false"/>
          <w:color w:val="000000"/>
          <w:sz w:val="28"/>
        </w:rPr>
        <w:t xml:space="preserve"> үшінші бөліміне сәйкес әзірленді және Қазақстан Республикасы Үкіметінің қызметін қамтамасыз ететін мемлекеттік органды қоспағанда, мемлекеттік органдардың, жергілікті өзін-өзі басқару органдары басшыларының және олардың орынбасарларының жеке тұлғалардың және заңды тұлғалар өкілдерін қабылдауының тәртібін айқындайды.</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азаматтарды қабылдау орталығы (бұдан әрі – орталық) – мемлекеттік органдардың халықпен өзара іс-қимылына арналған алаң;</w:t>
      </w:r>
    </w:p>
    <w:bookmarkEnd w:id="10"/>
    <w:bookmarkStart w:name="z18" w:id="11"/>
    <w:p>
      <w:pPr>
        <w:spacing w:after="0"/>
        <w:ind w:left="0"/>
        <w:jc w:val="both"/>
      </w:pPr>
      <w:r>
        <w:rPr>
          <w:rFonts w:ascii="Times New Roman"/>
          <w:b w:val="false"/>
          <w:i w:val="false"/>
          <w:color w:val="000000"/>
          <w:sz w:val="28"/>
        </w:rPr>
        <w:t>
      2) жауапты қызметкер – тиісті құрылымдық бөлімшенің құзыреті шегінде жеке қабылдауға жазылу туралы жолданымдарды қарауды жүзеге асыратын мемлекеттік органның немесе жергілікті өзін-өзі басқару органының жұмыскері;</w:t>
      </w:r>
    </w:p>
    <w:bookmarkEnd w:id="11"/>
    <w:bookmarkStart w:name="z19" w:id="12"/>
    <w:p>
      <w:pPr>
        <w:spacing w:after="0"/>
        <w:ind w:left="0"/>
        <w:jc w:val="both"/>
      </w:pPr>
      <w:r>
        <w:rPr>
          <w:rFonts w:ascii="Times New Roman"/>
          <w:b w:val="false"/>
          <w:i w:val="false"/>
          <w:color w:val="000000"/>
          <w:sz w:val="28"/>
        </w:rPr>
        <w:t>
      3) жеке қабылдау – жеке тұлғалардың және заңды тұлғалар өкілдерінің жолданымдарды қарау мақсатында мемлекеттік органдардың, жергілікті өзін-өзі басқару органдарының басшыларымен және олардың орынбасарларымен олардың құзыретіне жататын мәселелер бойынша жеке белгіленген уақытта және күні тікелей өзара іс-қимыл жасауының арнайы ұйымдастырылған нысаны;</w:t>
      </w:r>
    </w:p>
    <w:bookmarkEnd w:id="12"/>
    <w:bookmarkStart w:name="z20" w:id="13"/>
    <w:p>
      <w:pPr>
        <w:spacing w:after="0"/>
        <w:ind w:left="0"/>
        <w:jc w:val="both"/>
      </w:pPr>
      <w:r>
        <w:rPr>
          <w:rFonts w:ascii="Times New Roman"/>
          <w:b w:val="false"/>
          <w:i w:val="false"/>
          <w:color w:val="000000"/>
          <w:sz w:val="28"/>
        </w:rPr>
        <w:t>
      4) жергілікті өзін-өзі басқару органдары – "Қазақстан Республикасындағы жергілікті мемлекеттік басқару және өзін-өзі басқару туралы" Қазақстан Республикасының Заңына сәйкес жергілікті маңызы бар мәселелерді шешу жөніндегі функциялар жүктелген органдар;</w:t>
      </w:r>
    </w:p>
    <w:bookmarkEnd w:id="13"/>
    <w:bookmarkStart w:name="z21" w:id="14"/>
    <w:p>
      <w:pPr>
        <w:spacing w:after="0"/>
        <w:ind w:left="0"/>
        <w:jc w:val="both"/>
      </w:pPr>
      <w:r>
        <w:rPr>
          <w:rFonts w:ascii="Times New Roman"/>
          <w:b w:val="false"/>
          <w:i w:val="false"/>
          <w:color w:val="000000"/>
          <w:sz w:val="28"/>
        </w:rPr>
        <w:t>
      5) жинақтау секторы – құрылымдық немесе функционалдық тұрғыдан бөлінген, орталықтағы құжаттардың қозғалысын бақылауды қамтамасыз ете отырып, қағаз жеткізгіштердегі жолданымдар мен өзге де құжаттарды орталықтандырылған түрде қабылдауға, уақытша сақтауға, есепке алуға, тіркеуге және сұрыптауға, сондай-ақ оларды кейіннен маршруттауға және құзыретті мемлекеттік органдарға беруге арналған учаске (аймақ);</w:t>
      </w:r>
    </w:p>
    <w:bookmarkEnd w:id="14"/>
    <w:bookmarkStart w:name="z22" w:id="15"/>
    <w:p>
      <w:pPr>
        <w:spacing w:after="0"/>
        <w:ind w:left="0"/>
        <w:jc w:val="both"/>
      </w:pPr>
      <w:r>
        <w:rPr>
          <w:rFonts w:ascii="Times New Roman"/>
          <w:b w:val="false"/>
          <w:i w:val="false"/>
          <w:color w:val="000000"/>
          <w:sz w:val="28"/>
        </w:rPr>
        <w:t>
      6) қоғамдық қабылдау бөлмесі – жеке тұлғаларды және заңды тұлғалардың өкілдерін (бұдан әрі – арыз иесі) жеке қабылдауды ұйымдастыру нысаны, оны мемлекеттік органдардың, жергілікті өзін-өзі басқару органдарының басшылары және олардың орынбасарлары арнайы ұйымдастырылған алаңдарда, соның ішінде мемлекеттік органдардың өздері мен бейнеконференцбайланыс үй-жайларында өткізеді;</w:t>
      </w:r>
    </w:p>
    <w:bookmarkEnd w:id="15"/>
    <w:bookmarkStart w:name="z23" w:id="16"/>
    <w:p>
      <w:pPr>
        <w:spacing w:after="0"/>
        <w:ind w:left="0"/>
        <w:jc w:val="both"/>
      </w:pPr>
      <w:r>
        <w:rPr>
          <w:rFonts w:ascii="Times New Roman"/>
          <w:b w:val="false"/>
          <w:i w:val="false"/>
          <w:color w:val="000000"/>
          <w:sz w:val="28"/>
        </w:rPr>
        <w:t>
      7) мемлекеттік органның және жергілікті өзін-өзі басқару органының қоғамдық қабылдау бөлмесінің жұмыскері (бұдан әрі – қоғамдық қабылдау бөлмесінің жұмыскері) – жолданымдарды қабылдауды және оның қаралуын бақылауды жүзеге асыратын, сондай-ақ жеке тұлғаларды және заңды тұлғалардың өкілдерін жеке қабылдауды жүргізудің ұйымдастырушылық мәселелерін үйлестіруді жүзеге асыратын мемлекеттік органның немесе жергілікті өзін-өзі басқару органының қызметкері;</w:t>
      </w:r>
    </w:p>
    <w:bookmarkEnd w:id="16"/>
    <w:bookmarkStart w:name="z24" w:id="17"/>
    <w:p>
      <w:pPr>
        <w:spacing w:after="0"/>
        <w:ind w:left="0"/>
        <w:jc w:val="both"/>
      </w:pPr>
      <w:r>
        <w:rPr>
          <w:rFonts w:ascii="Times New Roman"/>
          <w:b w:val="false"/>
          <w:i w:val="false"/>
          <w:color w:val="000000"/>
          <w:sz w:val="28"/>
        </w:rPr>
        <w:t>
      8) орталықтың жұмыскері – мемлекеттік органның немесе жергілікті өзін-өзі басқару органының, "Азаматтарға арналған үкімет" мемлекеттік корпорациясы" коммерциялық емес акционерлік қоғамының орталықта жұмыс істеу үшін жіберілген (іссапарға жіберілген) не бекітілген қызметкері.</w:t>
      </w:r>
    </w:p>
    <w:bookmarkEnd w:id="17"/>
    <w:bookmarkStart w:name="z25" w:id="18"/>
    <w:p>
      <w:pPr>
        <w:spacing w:after="0"/>
        <w:ind w:left="0"/>
        <w:jc w:val="both"/>
      </w:pPr>
      <w:r>
        <w:rPr>
          <w:rFonts w:ascii="Times New Roman"/>
          <w:b w:val="false"/>
          <w:i w:val="false"/>
          <w:color w:val="000000"/>
          <w:sz w:val="28"/>
        </w:rPr>
        <w:t>
      3. Арыз иелерін жеке қабылдауды бекітілген жеке қабылдау графигіне сәйкес мына лауазымды адамдар қоғамдық қабылдау бөлмелерінде немесе орталықтарда айына кемінде бір рет жүзеге асырады:</w:t>
      </w:r>
    </w:p>
    <w:bookmarkEnd w:id="18"/>
    <w:bookmarkStart w:name="z26" w:id="19"/>
    <w:p>
      <w:pPr>
        <w:spacing w:after="0"/>
        <w:ind w:left="0"/>
        <w:jc w:val="both"/>
      </w:pPr>
      <w:r>
        <w:rPr>
          <w:rFonts w:ascii="Times New Roman"/>
          <w:b w:val="false"/>
          <w:i w:val="false"/>
          <w:color w:val="000000"/>
          <w:sz w:val="28"/>
        </w:rPr>
        <w:t>
      1) орталық мемлекеттік органдардың бірінші басшылары және олардың орынбасарлары;</w:t>
      </w:r>
    </w:p>
    <w:bookmarkEnd w:id="19"/>
    <w:bookmarkStart w:name="z27" w:id="20"/>
    <w:p>
      <w:pPr>
        <w:spacing w:after="0"/>
        <w:ind w:left="0"/>
        <w:jc w:val="both"/>
      </w:pPr>
      <w:r>
        <w:rPr>
          <w:rFonts w:ascii="Times New Roman"/>
          <w:b w:val="false"/>
          <w:i w:val="false"/>
          <w:color w:val="000000"/>
          <w:sz w:val="28"/>
        </w:rPr>
        <w:t>
      2) орталық мемлекеттік органдар ведомстволарының басшылары және олардың орынбасарлары;</w:t>
      </w:r>
    </w:p>
    <w:bookmarkEnd w:id="20"/>
    <w:bookmarkStart w:name="z28" w:id="21"/>
    <w:p>
      <w:pPr>
        <w:spacing w:after="0"/>
        <w:ind w:left="0"/>
        <w:jc w:val="both"/>
      </w:pPr>
      <w:r>
        <w:rPr>
          <w:rFonts w:ascii="Times New Roman"/>
          <w:b w:val="false"/>
          <w:i w:val="false"/>
          <w:color w:val="000000"/>
          <w:sz w:val="28"/>
        </w:rPr>
        <w:t>
      3) орталық мемлекеттік органдардың аумақтық бөлімшелерінің басшылары және олардың орынбасарлары;</w:t>
      </w:r>
    </w:p>
    <w:bookmarkEnd w:id="21"/>
    <w:bookmarkStart w:name="z29" w:id="22"/>
    <w:p>
      <w:pPr>
        <w:spacing w:after="0"/>
        <w:ind w:left="0"/>
        <w:jc w:val="both"/>
      </w:pPr>
      <w:r>
        <w:rPr>
          <w:rFonts w:ascii="Times New Roman"/>
          <w:b w:val="false"/>
          <w:i w:val="false"/>
          <w:color w:val="000000"/>
          <w:sz w:val="28"/>
        </w:rPr>
        <w:t>
      4) астананың, облыстардың, республикалық маңызы бар қалалардың әкімдері және олардың орынбасарлары;</w:t>
      </w:r>
    </w:p>
    <w:bookmarkEnd w:id="22"/>
    <w:bookmarkStart w:name="z30" w:id="23"/>
    <w:p>
      <w:pPr>
        <w:spacing w:after="0"/>
        <w:ind w:left="0"/>
        <w:jc w:val="both"/>
      </w:pPr>
      <w:r>
        <w:rPr>
          <w:rFonts w:ascii="Times New Roman"/>
          <w:b w:val="false"/>
          <w:i w:val="false"/>
          <w:color w:val="000000"/>
          <w:sz w:val="28"/>
        </w:rPr>
        <w:t>
      5) аудандардың, облыстық маңызы бар қалалардың, қаладағы аудандардың, аудандық маңызы бар қалалардың, кенттердің, ауылдардың, ауылдық округтердің әкімдері және олардың орынбасарлары;</w:t>
      </w:r>
    </w:p>
    <w:bookmarkEnd w:id="23"/>
    <w:bookmarkStart w:name="z31" w:id="24"/>
    <w:p>
      <w:pPr>
        <w:spacing w:after="0"/>
        <w:ind w:left="0"/>
        <w:jc w:val="both"/>
      </w:pPr>
      <w:r>
        <w:rPr>
          <w:rFonts w:ascii="Times New Roman"/>
          <w:b w:val="false"/>
          <w:i w:val="false"/>
          <w:color w:val="000000"/>
          <w:sz w:val="28"/>
        </w:rPr>
        <w:t>
      6) астана, облыстар, республикалық маңызы бар қалалар әкімдіктері басқармаларының басшылары және олардың орынбасарлары;</w:t>
      </w:r>
    </w:p>
    <w:bookmarkEnd w:id="24"/>
    <w:bookmarkStart w:name="z32" w:id="25"/>
    <w:p>
      <w:pPr>
        <w:spacing w:after="0"/>
        <w:ind w:left="0"/>
        <w:jc w:val="both"/>
      </w:pPr>
      <w:r>
        <w:rPr>
          <w:rFonts w:ascii="Times New Roman"/>
          <w:b w:val="false"/>
          <w:i w:val="false"/>
          <w:color w:val="000000"/>
          <w:sz w:val="28"/>
        </w:rPr>
        <w:t>
      7) аудандар, қалалардағы аудандар, облыстық маңызы бар қалалар әкімдіктері бөлімдерінің басшылары және олардың орынбасарлары;</w:t>
      </w:r>
    </w:p>
    <w:bookmarkEnd w:id="25"/>
    <w:bookmarkStart w:name="z33" w:id="26"/>
    <w:p>
      <w:pPr>
        <w:spacing w:after="0"/>
        <w:ind w:left="0"/>
        <w:jc w:val="both"/>
      </w:pPr>
      <w:r>
        <w:rPr>
          <w:rFonts w:ascii="Times New Roman"/>
          <w:b w:val="false"/>
          <w:i w:val="false"/>
          <w:color w:val="000000"/>
          <w:sz w:val="28"/>
        </w:rPr>
        <w:t>
      8) мәслихаттардың төрағалары.</w:t>
      </w:r>
    </w:p>
    <w:bookmarkEnd w:id="26"/>
    <w:bookmarkStart w:name="z34" w:id="27"/>
    <w:p>
      <w:pPr>
        <w:spacing w:after="0"/>
        <w:ind w:left="0"/>
        <w:jc w:val="both"/>
      </w:pPr>
      <w:r>
        <w:rPr>
          <w:rFonts w:ascii="Times New Roman"/>
          <w:b w:val="false"/>
          <w:i w:val="false"/>
          <w:color w:val="000000"/>
          <w:sz w:val="28"/>
        </w:rPr>
        <w:t>
      4. Орталықтың жұмысын ұйымдастыру тәртібі оның регламентімен бекітіледі.</w:t>
      </w:r>
    </w:p>
    <w:bookmarkEnd w:id="27"/>
    <w:bookmarkStart w:name="z35" w:id="28"/>
    <w:p>
      <w:pPr>
        <w:spacing w:after="0"/>
        <w:ind w:left="0"/>
        <w:jc w:val="left"/>
      </w:pPr>
      <w:r>
        <w:rPr>
          <w:rFonts w:ascii="Times New Roman"/>
          <w:b/>
          <w:i w:val="false"/>
          <w:color w:val="000000"/>
        </w:rPr>
        <w:t xml:space="preserve"> 2-тарау. Жеке тұлғалар мен заңды тұлғалардың өкілдерін жеке қабылдау мәселелері бойынша жолданымдарды тіркеу және қарау тәртібі</w:t>
      </w:r>
    </w:p>
    <w:bookmarkEnd w:id="28"/>
    <w:bookmarkStart w:name="z36" w:id="29"/>
    <w:p>
      <w:pPr>
        <w:spacing w:after="0"/>
        <w:ind w:left="0"/>
        <w:jc w:val="both"/>
      </w:pPr>
      <w:r>
        <w:rPr>
          <w:rFonts w:ascii="Times New Roman"/>
          <w:b w:val="false"/>
          <w:i w:val="false"/>
          <w:color w:val="000000"/>
          <w:sz w:val="28"/>
        </w:rPr>
        <w:t>
      5. Жеке қабылдауға жазылу туралы жазбаша (қағаз және (немесе) электрондық) нысанда не ауызша нысанда (арыз иесінің қол қоюын көздемейтін телефон қоңыраулары және өзге де байланыс тәсілдері арқылы берілген жолданымдарды қоспағанда) берілген жолданымдар түскен күні "Электрондық жолданымдар" цифрлық жүйесі (бұдан әрі – жүйе) арқылы міндетті түрде тіркеледі және бірегей тіркеу нөмірі беріліп, тиісті құрылымдық бөлімшенің құзыреті шегінде қарау үшін жауапты қызметкерге, сондай-ақ бақылауды жүзеге асыру үшін қоғамдық қабылдау бөлмесінің жұмыскеріне жіберіледі. Егер жолданымдар жұмыс күні аяқталғаннан кейін немесе жұмыс істемейтін күні келіп түссе, олар сол күннен кейінгі алғашқы жұмыс күні тіркеледі.</w:t>
      </w:r>
    </w:p>
    <w:bookmarkEnd w:id="29"/>
    <w:bookmarkStart w:name="z37" w:id="30"/>
    <w:p>
      <w:pPr>
        <w:spacing w:after="0"/>
        <w:ind w:left="0"/>
        <w:jc w:val="both"/>
      </w:pPr>
      <w:r>
        <w:rPr>
          <w:rFonts w:ascii="Times New Roman"/>
          <w:b w:val="false"/>
          <w:i w:val="false"/>
          <w:color w:val="000000"/>
          <w:sz w:val="28"/>
        </w:rPr>
        <w:t xml:space="preserve">
      6. Жеке қабылдауға жазылу туралы жолданымдар Кодекстің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келуге тиіс.</w:t>
      </w:r>
    </w:p>
    <w:bookmarkEnd w:id="30"/>
    <w:bookmarkStart w:name="z38" w:id="31"/>
    <w:p>
      <w:pPr>
        <w:spacing w:after="0"/>
        <w:ind w:left="0"/>
        <w:jc w:val="both"/>
      </w:pPr>
      <w:r>
        <w:rPr>
          <w:rFonts w:ascii="Times New Roman"/>
          <w:b w:val="false"/>
          <w:i w:val="false"/>
          <w:color w:val="000000"/>
          <w:sz w:val="28"/>
        </w:rPr>
        <w:t>
      Жолданымды қабылдаудан бас тартуға жол берілмейді.</w:t>
      </w:r>
    </w:p>
    <w:bookmarkEnd w:id="31"/>
    <w:bookmarkStart w:name="z39" w:id="32"/>
    <w:p>
      <w:pPr>
        <w:spacing w:after="0"/>
        <w:ind w:left="0"/>
        <w:jc w:val="both"/>
      </w:pPr>
      <w:r>
        <w:rPr>
          <w:rFonts w:ascii="Times New Roman"/>
          <w:b w:val="false"/>
          <w:i w:val="false"/>
          <w:color w:val="000000"/>
          <w:sz w:val="28"/>
        </w:rPr>
        <w:t>
      Егер жеке қабылдауға жазылу туралы жолданым Кодекстің 63-бабында белгіленген талаптарға сәйкес келмесе, бұл туралы арыз иесіне хабарланады және жолданымды Кодекс талаптарына сәйкес келтіру үшін 3 (үш) жұмыс күні белгіленеді.</w:t>
      </w:r>
    </w:p>
    <w:bookmarkEnd w:id="32"/>
    <w:bookmarkStart w:name="z40" w:id="33"/>
    <w:p>
      <w:pPr>
        <w:spacing w:after="0"/>
        <w:ind w:left="0"/>
        <w:jc w:val="both"/>
      </w:pPr>
      <w:r>
        <w:rPr>
          <w:rFonts w:ascii="Times New Roman"/>
          <w:b w:val="false"/>
          <w:i w:val="false"/>
          <w:color w:val="000000"/>
          <w:sz w:val="28"/>
        </w:rPr>
        <w:t>
      Белгіленген мерзімде Кодекс талаптарына сәйкес келтірілмеген жеке қабылдау туралы жолданым қайтарылады.</w:t>
      </w:r>
    </w:p>
    <w:bookmarkEnd w:id="33"/>
    <w:bookmarkStart w:name="z41" w:id="34"/>
    <w:p>
      <w:pPr>
        <w:spacing w:after="0"/>
        <w:ind w:left="0"/>
        <w:jc w:val="both"/>
      </w:pPr>
      <w:r>
        <w:rPr>
          <w:rFonts w:ascii="Times New Roman"/>
          <w:b w:val="false"/>
          <w:i w:val="false"/>
          <w:color w:val="000000"/>
          <w:sz w:val="28"/>
        </w:rPr>
        <w:t xml:space="preserve">
      Жолданымның қайтарылуы қайта жүгінуге кедергі келтірмейді. Кодекстің </w:t>
      </w:r>
      <w:r>
        <w:rPr>
          <w:rFonts w:ascii="Times New Roman"/>
          <w:b w:val="false"/>
          <w:i w:val="false"/>
          <w:color w:val="000000"/>
          <w:sz w:val="28"/>
        </w:rPr>
        <w:t>64-бабының</w:t>
      </w:r>
      <w:r>
        <w:rPr>
          <w:rFonts w:ascii="Times New Roman"/>
          <w:b w:val="false"/>
          <w:i w:val="false"/>
          <w:color w:val="000000"/>
          <w:sz w:val="28"/>
        </w:rPr>
        <w:t xml:space="preserve"> жетінші бөлігінің 2) тармақшасының екінші абзацында көзделген жолданым қайтарылғаннан кейін қайта берілген жағдайда мұндай жолданым бұрын қаралған әкімшілік істің материалдарына қосып тігіледі, оған жауап берілмейді.</w:t>
      </w:r>
    </w:p>
    <w:bookmarkEnd w:id="34"/>
    <w:bookmarkStart w:name="z42" w:id="35"/>
    <w:p>
      <w:pPr>
        <w:spacing w:after="0"/>
        <w:ind w:left="0"/>
        <w:jc w:val="both"/>
      </w:pPr>
      <w:r>
        <w:rPr>
          <w:rFonts w:ascii="Times New Roman"/>
          <w:b w:val="false"/>
          <w:i w:val="false"/>
          <w:color w:val="000000"/>
          <w:sz w:val="28"/>
        </w:rPr>
        <w:t>
      Жеке қабылдауға жазылу туралы жолданымды қарау құзыретіне кірмейтін мемлекеттік органға немесе жергілікті өзін-өзі басқару органына келіп түскен жолданым тіркелген күнінен бастап үш жұмыс күнінен кешіктірілмей тиісті уәкілетті мемлекеттік органға немесе жергілікті өзін-өзі басқару органына жіберіледі, сонымен бір мезгілде арыз иесіне хабарланады (хабархат беріледі).</w:t>
      </w:r>
    </w:p>
    <w:bookmarkEnd w:id="35"/>
    <w:bookmarkStart w:name="z43" w:id="36"/>
    <w:p>
      <w:pPr>
        <w:spacing w:after="0"/>
        <w:ind w:left="0"/>
        <w:jc w:val="both"/>
      </w:pPr>
      <w:r>
        <w:rPr>
          <w:rFonts w:ascii="Times New Roman"/>
          <w:b w:val="false"/>
          <w:i w:val="false"/>
          <w:color w:val="000000"/>
          <w:sz w:val="28"/>
        </w:rPr>
        <w:t>
      7. Әрекет етуге қабілетсіз, қабілеті шектеулі немесе қамқорлыққа немесе қорғаншылыққа мұқтаж тұлғалардың жолданым беруі үшін Қазақстан Республикасының қолданыстағы заңнамасына сәйкес олардың заңды өкілдері жолданым мен қажетті құжаттарды тапсырады.</w:t>
      </w:r>
    </w:p>
    <w:bookmarkEnd w:id="36"/>
    <w:bookmarkStart w:name="z44" w:id="37"/>
    <w:p>
      <w:pPr>
        <w:spacing w:after="0"/>
        <w:ind w:left="0"/>
        <w:jc w:val="both"/>
      </w:pPr>
      <w:r>
        <w:rPr>
          <w:rFonts w:ascii="Times New Roman"/>
          <w:b w:val="false"/>
          <w:i w:val="false"/>
          <w:color w:val="000000"/>
          <w:sz w:val="28"/>
        </w:rPr>
        <w:t>
      Арыз иесі өкілінің өкілеттігі Кодекстің 68 және Қазақстан Республикасының Азаматтық кодексінің 167-баптарына сәйкес оның атына берілген сенімхатпен расталады.</w:t>
      </w:r>
    </w:p>
    <w:bookmarkEnd w:id="37"/>
    <w:bookmarkStart w:name="z45" w:id="38"/>
    <w:p>
      <w:pPr>
        <w:spacing w:after="0"/>
        <w:ind w:left="0"/>
        <w:jc w:val="both"/>
      </w:pPr>
      <w:r>
        <w:rPr>
          <w:rFonts w:ascii="Times New Roman"/>
          <w:b w:val="false"/>
          <w:i w:val="false"/>
          <w:color w:val="000000"/>
          <w:sz w:val="28"/>
        </w:rPr>
        <w:t>
      Жолданымды тіркегенде сенім білдірген адамның деректері көрсетіледі.</w:t>
      </w:r>
    </w:p>
    <w:bookmarkEnd w:id="38"/>
    <w:bookmarkStart w:name="z46" w:id="39"/>
    <w:p>
      <w:pPr>
        <w:spacing w:after="0"/>
        <w:ind w:left="0"/>
        <w:jc w:val="both"/>
      </w:pPr>
      <w:r>
        <w:rPr>
          <w:rFonts w:ascii="Times New Roman"/>
          <w:b w:val="false"/>
          <w:i w:val="false"/>
          <w:color w:val="000000"/>
          <w:sz w:val="28"/>
        </w:rPr>
        <w:t>
      Шетел тілінде жасалған жолданым берілген жағдайда арыз иелері "Нотариат туралы" Қазақстан Республикасының Заңына сәйкес нотариат куәландырған қазақ немесе орыс тілдеріне аудармаларды ұсынады.</w:t>
      </w:r>
    </w:p>
    <w:bookmarkEnd w:id="39"/>
    <w:bookmarkStart w:name="z47" w:id="40"/>
    <w:p>
      <w:pPr>
        <w:spacing w:after="0"/>
        <w:ind w:left="0"/>
        <w:jc w:val="both"/>
      </w:pPr>
      <w:r>
        <w:rPr>
          <w:rFonts w:ascii="Times New Roman"/>
          <w:b w:val="false"/>
          <w:i w:val="false"/>
          <w:color w:val="000000"/>
          <w:sz w:val="28"/>
        </w:rPr>
        <w:t>
      8. Жолданымды қабылдау барысында орталық жұмыскері:</w:t>
      </w:r>
    </w:p>
    <w:bookmarkEnd w:id="40"/>
    <w:bookmarkStart w:name="z48" w:id="41"/>
    <w:p>
      <w:pPr>
        <w:spacing w:after="0"/>
        <w:ind w:left="0"/>
        <w:jc w:val="both"/>
      </w:pPr>
      <w:r>
        <w:rPr>
          <w:rFonts w:ascii="Times New Roman"/>
          <w:b w:val="false"/>
          <w:i w:val="false"/>
          <w:color w:val="000000"/>
          <w:sz w:val="28"/>
        </w:rPr>
        <w:t>
      1) арыз иесінің жеке басын куәландыратын құжаттар бойынша жеке басын сәйкестендіруді жүргізеді;</w:t>
      </w:r>
    </w:p>
    <w:bookmarkEnd w:id="41"/>
    <w:bookmarkStart w:name="z49" w:id="42"/>
    <w:p>
      <w:pPr>
        <w:spacing w:after="0"/>
        <w:ind w:left="0"/>
        <w:jc w:val="both"/>
      </w:pPr>
      <w:r>
        <w:rPr>
          <w:rFonts w:ascii="Times New Roman"/>
          <w:b w:val="false"/>
          <w:i w:val="false"/>
          <w:color w:val="000000"/>
          <w:sz w:val="28"/>
        </w:rPr>
        <w:t>
      2) айтылған мәселенің сипатын анықтап, жолданымға дұрыс маршрут құру және оны жасау нұсқаларын ұсынады;</w:t>
      </w:r>
    </w:p>
    <w:bookmarkEnd w:id="42"/>
    <w:bookmarkStart w:name="z50" w:id="43"/>
    <w:p>
      <w:pPr>
        <w:spacing w:after="0"/>
        <w:ind w:left="0"/>
        <w:jc w:val="both"/>
      </w:pPr>
      <w:r>
        <w:rPr>
          <w:rFonts w:ascii="Times New Roman"/>
          <w:b w:val="false"/>
          <w:i w:val="false"/>
          <w:color w:val="000000"/>
          <w:sz w:val="28"/>
        </w:rPr>
        <w:t>
      3) жолданымның Кодекс талаптарына сәйкес келуін тексереді (жолданымда көрсетілген деректер мен ақпарат сәйкес келмеген жағдайда орталық жұмыскері арыз иесін ауызша хабардар етеді және оларды түзетуге ұсыныс береді);</w:t>
      </w:r>
    </w:p>
    <w:bookmarkEnd w:id="43"/>
    <w:bookmarkStart w:name="z51" w:id="44"/>
    <w:p>
      <w:pPr>
        <w:spacing w:after="0"/>
        <w:ind w:left="0"/>
        <w:jc w:val="both"/>
      </w:pPr>
      <w:r>
        <w:rPr>
          <w:rFonts w:ascii="Times New Roman"/>
          <w:b w:val="false"/>
          <w:i w:val="false"/>
          <w:color w:val="000000"/>
          <w:sz w:val="28"/>
        </w:rPr>
        <w:t>
      4) арыз иесінен мемлекеттік органнан немесе жергілікті өзін-өзі басқару органынан жауапты қалай алғысы келетінін нақтылап, жолданымға берілетін жауап таңдалған тәсілмен жеткізілетінін түсіндіреді, сондай-ақ оны орталық арқылы балама жолмен алу мүмкіндігін хабарлайды;</w:t>
      </w:r>
    </w:p>
    <w:bookmarkEnd w:id="44"/>
    <w:bookmarkStart w:name="z52" w:id="45"/>
    <w:p>
      <w:pPr>
        <w:spacing w:after="0"/>
        <w:ind w:left="0"/>
        <w:jc w:val="both"/>
      </w:pPr>
      <w:r>
        <w:rPr>
          <w:rFonts w:ascii="Times New Roman"/>
          <w:b w:val="false"/>
          <w:i w:val="false"/>
          <w:color w:val="000000"/>
          <w:sz w:val="28"/>
        </w:rPr>
        <w:t xml:space="preserve">
      5) егер қолданыстағы заңнамада өзгеше көзделмесе,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жүйелердегі заңмен қорғалатын құпияны құрайтын мәліметтерді пайдалануға арыз иесінің жазбаша келісімін алады және жүйеде жолданымды қалыптастырады (тиісті жолдарды толтыру, жолданым мәтінін ресімдеу, жүйеге арыз иесі туралы ақпаратты, қоса берілетін құжаттардың тізімін енгізу);</w:t>
      </w:r>
    </w:p>
    <w:bookmarkEnd w:id="45"/>
    <w:bookmarkStart w:name="z53" w:id="46"/>
    <w:p>
      <w:pPr>
        <w:spacing w:after="0"/>
        <w:ind w:left="0"/>
        <w:jc w:val="both"/>
      </w:pPr>
      <w:r>
        <w:rPr>
          <w:rFonts w:ascii="Times New Roman"/>
          <w:b w:val="false"/>
          <w:i w:val="false"/>
          <w:color w:val="000000"/>
          <w:sz w:val="28"/>
        </w:rPr>
        <w:t>
      6) жолданымды мемлекеттік органға немесе жергілікті өзін-өзі басқару органына жібереді;</w:t>
      </w:r>
    </w:p>
    <w:bookmarkEnd w:id="46"/>
    <w:bookmarkStart w:name="z54" w:id="47"/>
    <w:p>
      <w:pPr>
        <w:spacing w:after="0"/>
        <w:ind w:left="0"/>
        <w:jc w:val="both"/>
      </w:pPr>
      <w:r>
        <w:rPr>
          <w:rFonts w:ascii="Times New Roman"/>
          <w:b w:val="false"/>
          <w:i w:val="false"/>
          <w:color w:val="000000"/>
          <w:sz w:val="28"/>
        </w:rPr>
        <w:t>
      7) арыз иесіне жолданымның тіркелгенін растайтын талон береді;</w:t>
      </w:r>
    </w:p>
    <w:bookmarkEnd w:id="47"/>
    <w:bookmarkStart w:name="z55" w:id="48"/>
    <w:p>
      <w:pPr>
        <w:spacing w:after="0"/>
        <w:ind w:left="0"/>
        <w:jc w:val="both"/>
      </w:pPr>
      <w:r>
        <w:rPr>
          <w:rFonts w:ascii="Times New Roman"/>
          <w:b w:val="false"/>
          <w:i w:val="false"/>
          <w:color w:val="000000"/>
          <w:sz w:val="28"/>
        </w:rPr>
        <w:t>
      8) жолданымды тіркегеннен кейін құжаттарды, оның ішінде жазбаша жолданымның түпнұсқаларын (бар болса) арыз иесіне қайтарады.</w:t>
      </w:r>
    </w:p>
    <w:bookmarkEnd w:id="48"/>
    <w:bookmarkStart w:name="z56" w:id="49"/>
    <w:p>
      <w:pPr>
        <w:spacing w:after="0"/>
        <w:ind w:left="0"/>
        <w:jc w:val="both"/>
      </w:pPr>
      <w:r>
        <w:rPr>
          <w:rFonts w:ascii="Times New Roman"/>
          <w:b w:val="false"/>
          <w:i w:val="false"/>
          <w:color w:val="000000"/>
          <w:sz w:val="28"/>
        </w:rPr>
        <w:t>
      9. Егер жолданымға қосымшаларды жүйеге енгізу мүмкін болмаса, онда мемлекеттік органдардың немесе жергілікті өзін-өзі басқару органдарының атына құжаттарды ары қарай беру үшін тиісті қосымшаларымен қағаз жеткізгіштегі жолданым қабылданады.</w:t>
      </w:r>
    </w:p>
    <w:bookmarkEnd w:id="49"/>
    <w:bookmarkStart w:name="z57" w:id="50"/>
    <w:p>
      <w:pPr>
        <w:spacing w:after="0"/>
        <w:ind w:left="0"/>
        <w:jc w:val="both"/>
      </w:pPr>
      <w:r>
        <w:rPr>
          <w:rFonts w:ascii="Times New Roman"/>
          <w:b w:val="false"/>
          <w:i w:val="false"/>
          <w:color w:val="000000"/>
          <w:sz w:val="28"/>
        </w:rPr>
        <w:t>
      Орталық жұмыскерлерінің арасынан қағаз хат-хабарды сақтауға және оның маршрутын құруға жауапты тұлға (бұдан әрі – жинақтау секторының жұмыскері) айқындалады.</w:t>
      </w:r>
    </w:p>
    <w:bookmarkEnd w:id="50"/>
    <w:bookmarkStart w:name="z58" w:id="51"/>
    <w:p>
      <w:pPr>
        <w:spacing w:after="0"/>
        <w:ind w:left="0"/>
        <w:jc w:val="both"/>
      </w:pPr>
      <w:r>
        <w:rPr>
          <w:rFonts w:ascii="Times New Roman"/>
          <w:b w:val="false"/>
          <w:i w:val="false"/>
          <w:color w:val="000000"/>
          <w:sz w:val="28"/>
        </w:rPr>
        <w:t>
      Жолданымдарды қабылдауды жүзеге асыратын орталық жұмыскерлері сағат 12:00-де және 18:00-де құжаттар пакеттерімен тізілім жасайды және хат-хабарды мемлекеттік органдар немесе жергілікті өзін-өзі басқару органдары бойынша сұрыптау үшін (жинақтау шкафында сақталады және тіркеледі) қағаз жеткізгіштерде қабылданған жолданымдарды жинақтау секторының жұмыскеріне береді.</w:t>
      </w:r>
    </w:p>
    <w:bookmarkEnd w:id="51"/>
    <w:bookmarkStart w:name="z59" w:id="52"/>
    <w:p>
      <w:pPr>
        <w:spacing w:after="0"/>
        <w:ind w:left="0"/>
        <w:jc w:val="both"/>
      </w:pPr>
      <w:r>
        <w:rPr>
          <w:rFonts w:ascii="Times New Roman"/>
          <w:b w:val="false"/>
          <w:i w:val="false"/>
          <w:color w:val="000000"/>
          <w:sz w:val="28"/>
        </w:rPr>
        <w:t>
      Құжаттар мен тізілімдер (екі данада) мемлекеттік органдарға немесе жергілікті өзін-өзі басқару органдарына Қазақстан Республикасының заңнамасында көзделген тәртіппен және тәсілдермен, оның ішінде пошта байланысы арқылы беріледі, құжаттардың қабылданғаны туралы белгі қойылған бір тізілім жинақтау секторының жұмыскеріне қайтарылады.</w:t>
      </w:r>
    </w:p>
    <w:bookmarkEnd w:id="52"/>
    <w:bookmarkStart w:name="z60" w:id="53"/>
    <w:p>
      <w:pPr>
        <w:spacing w:after="0"/>
        <w:ind w:left="0"/>
        <w:jc w:val="both"/>
      </w:pPr>
      <w:r>
        <w:rPr>
          <w:rFonts w:ascii="Times New Roman"/>
          <w:b w:val="false"/>
          <w:i w:val="false"/>
          <w:color w:val="000000"/>
          <w:sz w:val="28"/>
        </w:rPr>
        <w:t>
      10. Жолданымға берілетін жауаптар арыз иесіне электрондық кезек тәртібімен беріледі.</w:t>
      </w:r>
    </w:p>
    <w:bookmarkEnd w:id="53"/>
    <w:bookmarkStart w:name="z61" w:id="54"/>
    <w:p>
      <w:pPr>
        <w:spacing w:after="0"/>
        <w:ind w:left="0"/>
        <w:jc w:val="both"/>
      </w:pPr>
      <w:r>
        <w:rPr>
          <w:rFonts w:ascii="Times New Roman"/>
          <w:b w:val="false"/>
          <w:i w:val="false"/>
          <w:color w:val="000000"/>
          <w:sz w:val="28"/>
        </w:rPr>
        <w:t>
      Егер берілген жолданымға мемлекеттік орган немесе жергілікті өзін-өзі басқару органы берген жауаппен арыз иесі келіспесе, орталық жұмыскері Кодекстің 91-бабына сәйкес шағымдану рәсімін түсіндіреді, жүйе арқылы шағымдануға болатыны жөнінде консультация береді және арыз иесінің қалауы бойынша шағымды қабылдайды немесе оны орталықтың өзіне-өзі қызмет көрсету аймақтарына ертіп апарады.</w:t>
      </w:r>
    </w:p>
    <w:bookmarkEnd w:id="54"/>
    <w:bookmarkStart w:name="z62" w:id="55"/>
    <w:p>
      <w:pPr>
        <w:spacing w:after="0"/>
        <w:ind w:left="0"/>
        <w:jc w:val="both"/>
      </w:pPr>
      <w:r>
        <w:rPr>
          <w:rFonts w:ascii="Times New Roman"/>
          <w:b w:val="false"/>
          <w:i w:val="false"/>
          <w:color w:val="000000"/>
          <w:sz w:val="28"/>
        </w:rPr>
        <w:t>
      11. Арыз иесі қабылдау барысында жолданым беретін болса, ол жүйеде тіркеледі және "жеке қабылдаудан" деген белгі қойылады.</w:t>
      </w:r>
    </w:p>
    <w:bookmarkEnd w:id="55"/>
    <w:bookmarkStart w:name="z63" w:id="56"/>
    <w:p>
      <w:pPr>
        <w:spacing w:after="0"/>
        <w:ind w:left="0"/>
        <w:jc w:val="both"/>
      </w:pPr>
      <w:r>
        <w:rPr>
          <w:rFonts w:ascii="Times New Roman"/>
          <w:b w:val="false"/>
          <w:i w:val="false"/>
          <w:color w:val="000000"/>
          <w:sz w:val="28"/>
        </w:rPr>
        <w:t>
      12. Жолданымды қарауды бұған дейін оны қараған қызметкерге қайтадан тапсыруға жол берілмейді.</w:t>
      </w:r>
    </w:p>
    <w:bookmarkEnd w:id="56"/>
    <w:bookmarkStart w:name="z64" w:id="5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жағдайларды қоспағанда, жолданымда қойылған мәселенің мәні бойынша шешім қабылданбаса не қабылданған шешім қойылған мәселені іс жүзінде шешпесе, бұған дейін өткізілген жеке қабылдау қорытындысы бойынша мемлекеттік орган және жергілікті өзін-өзі басқару органы қабылдаған шешімге сілтеп арыз иесін жеке қабылдаудан бас тартуға жол берілмейді.</w:t>
      </w:r>
    </w:p>
    <w:bookmarkEnd w:id="57"/>
    <w:bookmarkStart w:name="z65" w:id="58"/>
    <w:p>
      <w:pPr>
        <w:spacing w:after="0"/>
        <w:ind w:left="0"/>
        <w:jc w:val="both"/>
      </w:pPr>
      <w:r>
        <w:rPr>
          <w:rFonts w:ascii="Times New Roman"/>
          <w:b w:val="false"/>
          <w:i w:val="false"/>
          <w:color w:val="000000"/>
          <w:sz w:val="28"/>
        </w:rPr>
        <w:t>
      13. Жолданым тіркелген күннен бастап 15 (он бес) жұмыс күнінен кешіктірмей жауапты қызметкер арыз иесіне қабылдау күні мен уақытын көрсетіп жауап жібереді.</w:t>
      </w:r>
    </w:p>
    <w:bookmarkEnd w:id="58"/>
    <w:bookmarkStart w:name="z66" w:id="59"/>
    <w:p>
      <w:pPr>
        <w:spacing w:after="0"/>
        <w:ind w:left="0"/>
        <w:jc w:val="both"/>
      </w:pPr>
      <w:r>
        <w:rPr>
          <w:rFonts w:ascii="Times New Roman"/>
          <w:b w:val="false"/>
          <w:i w:val="false"/>
          <w:color w:val="000000"/>
          <w:sz w:val="28"/>
        </w:rPr>
        <w:t>
      Жеке қабылдауға жазылғаны туралы арыз иесін хабардар ету (хабархат беру) Кодекстің 66-бабына сәйкес жүзеге асырылады.</w:t>
      </w:r>
    </w:p>
    <w:bookmarkEnd w:id="59"/>
    <w:bookmarkStart w:name="z67" w:id="60"/>
    <w:p>
      <w:pPr>
        <w:spacing w:after="0"/>
        <w:ind w:left="0"/>
        <w:jc w:val="both"/>
      </w:pPr>
      <w:r>
        <w:rPr>
          <w:rFonts w:ascii="Times New Roman"/>
          <w:b w:val="false"/>
          <w:i w:val="false"/>
          <w:color w:val="000000"/>
          <w:sz w:val="28"/>
        </w:rPr>
        <w:t>
      14. Жолданымды қарау мерзімін әкімшілік орган басшысының, оның орынбасарының немесе оның аппараты басшысының уәжді шешімімен ақылға қонымды, бірақ әкімшілік істі дұрыс қарау үшін маңызы бар нақты мән-жайларды анықтау қажеттігіне орай мұндай шешім қабылданған күннен бастап екі айдан аспайтын мерзімге ұзартуға болады, әкімшілік рәсімге қатысушы бұл туралы мерзім ұзартылған күннен бастап үш жұмыс күні ішінде хабардар етіледі.</w:t>
      </w:r>
    </w:p>
    <w:bookmarkEnd w:id="60"/>
    <w:bookmarkStart w:name="z68" w:id="61"/>
    <w:p>
      <w:pPr>
        <w:spacing w:after="0"/>
        <w:ind w:left="0"/>
        <w:jc w:val="both"/>
      </w:pPr>
      <w:r>
        <w:rPr>
          <w:rFonts w:ascii="Times New Roman"/>
          <w:b w:val="false"/>
          <w:i w:val="false"/>
          <w:color w:val="000000"/>
          <w:sz w:val="28"/>
        </w:rPr>
        <w:t>
      15. Жеке қабылдауға жазылу туралы тіркелген жолданымдар бойынша жеке қабылдауға жазылу туралы жолданымды қанағаттандыру туралы шешім қабылданған күні жүйеде қабылдаудың бөлек есептік карточкасы (қабылдау карточкасы) жасалады, онда Кодекстің 63-бабында көзделген арыз иесі туралы мәліметтер, жолданымның деректемелер қамтылады.</w:t>
      </w:r>
    </w:p>
    <w:bookmarkEnd w:id="61"/>
    <w:bookmarkStart w:name="z69" w:id="62"/>
    <w:p>
      <w:pPr>
        <w:spacing w:after="0"/>
        <w:ind w:left="0"/>
        <w:jc w:val="both"/>
      </w:pPr>
      <w:r>
        <w:rPr>
          <w:rFonts w:ascii="Times New Roman"/>
          <w:b w:val="false"/>
          <w:i w:val="false"/>
          <w:color w:val="000000"/>
          <w:sz w:val="28"/>
        </w:rPr>
        <w:t>
      Қабылдаудың есептік карточкаларын жасауды қоғамдық қабылдау бөлмесінің жұмыскері жүйеде қабылдау процесін кейіннен бақылау және есепке алу мүмкіндігін қамтамасыз ете отырып жүзеге асырады.</w:t>
      </w:r>
    </w:p>
    <w:bookmarkEnd w:id="62"/>
    <w:bookmarkStart w:name="z70" w:id="63"/>
    <w:p>
      <w:pPr>
        <w:spacing w:after="0"/>
        <w:ind w:left="0"/>
        <w:jc w:val="both"/>
      </w:pPr>
      <w:r>
        <w:rPr>
          <w:rFonts w:ascii="Times New Roman"/>
          <w:b w:val="false"/>
          <w:i w:val="false"/>
          <w:color w:val="000000"/>
          <w:sz w:val="28"/>
        </w:rPr>
        <w:t>
      16. Егер жолданымды жеке қабылдау кезінде лауазымды адамның шешуі мүмкін болмаса, ол жазбаша түрде баяндалып, онымен жұмыс жазбаша жолданым ретінде жүргізіледі.</w:t>
      </w:r>
    </w:p>
    <w:bookmarkEnd w:id="63"/>
    <w:bookmarkStart w:name="z71" w:id="64"/>
    <w:p>
      <w:pPr>
        <w:spacing w:after="0"/>
        <w:ind w:left="0"/>
        <w:jc w:val="left"/>
      </w:pPr>
      <w:r>
        <w:rPr>
          <w:rFonts w:ascii="Times New Roman"/>
          <w:b/>
          <w:i w:val="false"/>
          <w:color w:val="000000"/>
        </w:rPr>
        <w:t xml:space="preserve"> 3-тарау. Жеке тұлғаларды және заңды тұлғалардың өкілдерін қоғамдық қабылдау бөлмелерінде және орталықтарда жеке қабылдау тәртібі</w:t>
      </w:r>
    </w:p>
    <w:bookmarkEnd w:id="64"/>
    <w:bookmarkStart w:name="z72" w:id="65"/>
    <w:p>
      <w:pPr>
        <w:spacing w:after="0"/>
        <w:ind w:left="0"/>
        <w:jc w:val="both"/>
      </w:pPr>
      <w:r>
        <w:rPr>
          <w:rFonts w:ascii="Times New Roman"/>
          <w:b w:val="false"/>
          <w:i w:val="false"/>
          <w:color w:val="000000"/>
          <w:sz w:val="28"/>
        </w:rPr>
        <w:t>
      17. Мынадай:</w:t>
      </w:r>
    </w:p>
    <w:bookmarkEnd w:id="65"/>
    <w:bookmarkStart w:name="z73" w:id="66"/>
    <w:p>
      <w:pPr>
        <w:spacing w:after="0"/>
        <w:ind w:left="0"/>
        <w:jc w:val="both"/>
      </w:pPr>
      <w:r>
        <w:rPr>
          <w:rFonts w:ascii="Times New Roman"/>
          <w:b w:val="false"/>
          <w:i w:val="false"/>
          <w:color w:val="000000"/>
          <w:sz w:val="28"/>
        </w:rPr>
        <w:t>
      1) әкімшілік рәсімге қатысушыға қатысты әкімшілік іс бойынша әкімшілік органның, лауазымды адамның жолданымда көрсетілген нақ сол мәселе туралы және нақ сол негіздер бойынша шешімі болған;</w:t>
      </w:r>
    </w:p>
    <w:bookmarkEnd w:id="66"/>
    <w:bookmarkStart w:name="z74" w:id="67"/>
    <w:p>
      <w:pPr>
        <w:spacing w:after="0"/>
        <w:ind w:left="0"/>
        <w:jc w:val="both"/>
      </w:pPr>
      <w:r>
        <w:rPr>
          <w:rFonts w:ascii="Times New Roman"/>
          <w:b w:val="false"/>
          <w:i w:val="false"/>
          <w:color w:val="000000"/>
          <w:sz w:val="28"/>
        </w:rPr>
        <w:t>
      2) нақ сол адамға қатысты, нақ сол мәселе туралы және нақ сол негіздер бойынша шығарылған заңды күшіне енген сот актісі болған;</w:t>
      </w:r>
    </w:p>
    <w:bookmarkEnd w:id="67"/>
    <w:bookmarkStart w:name="z75" w:id="68"/>
    <w:p>
      <w:pPr>
        <w:spacing w:after="0"/>
        <w:ind w:left="0"/>
        <w:jc w:val="both"/>
      </w:pPr>
      <w:r>
        <w:rPr>
          <w:rFonts w:ascii="Times New Roman"/>
          <w:b w:val="false"/>
          <w:i w:val="false"/>
          <w:color w:val="000000"/>
          <w:sz w:val="28"/>
        </w:rPr>
        <w:t>
      3) әкімшілік орган, лауазымды адам жолданымды Кодекстің 64-бабы жетінші бөлімінің 1) тармақшасының негізінде қайтарған;</w:t>
      </w:r>
    </w:p>
    <w:bookmarkEnd w:id="68"/>
    <w:bookmarkStart w:name="z76" w:id="69"/>
    <w:p>
      <w:pPr>
        <w:spacing w:after="0"/>
        <w:ind w:left="0"/>
        <w:jc w:val="both"/>
      </w:pPr>
      <w:r>
        <w:rPr>
          <w:rFonts w:ascii="Times New Roman"/>
          <w:b w:val="false"/>
          <w:i w:val="false"/>
          <w:color w:val="000000"/>
          <w:sz w:val="28"/>
        </w:rPr>
        <w:t>
      4) егер әкімшілік орган, лауазымды адам арыз иесінен жолданымды кері қайтарып алуын қабылдаған жағдайлардың тым болмаса біреуі орын алған болса, қабылдауға жазу тоқтатылады.</w:t>
      </w:r>
    </w:p>
    <w:bookmarkEnd w:id="69"/>
    <w:bookmarkStart w:name="z77" w:id="70"/>
    <w:p>
      <w:pPr>
        <w:spacing w:after="0"/>
        <w:ind w:left="0"/>
        <w:jc w:val="both"/>
      </w:pPr>
      <w:r>
        <w:rPr>
          <w:rFonts w:ascii="Times New Roman"/>
          <w:b w:val="false"/>
          <w:i w:val="false"/>
          <w:color w:val="000000"/>
          <w:sz w:val="28"/>
        </w:rPr>
        <w:t>
      18. Жауапты қызметкердің қатысуымен қоғамдық қабылдау бөлмесінің жұмыскері қабылдау тағайындалғанға дейін 5 (бес) жұмыс күні бұрын материалдарды жинап және талдағаннан кейін қабылдау күнін белгілеу немесе бас тарту туралы ұсынып мемлекеттік орган және жергілікті өзін-өзі басқару органы басшысының атына анықтамалық ақпарат дайындайды.</w:t>
      </w:r>
    </w:p>
    <w:bookmarkEnd w:id="70"/>
    <w:bookmarkStart w:name="z78" w:id="71"/>
    <w:p>
      <w:pPr>
        <w:spacing w:after="0"/>
        <w:ind w:left="0"/>
        <w:jc w:val="both"/>
      </w:pPr>
      <w:r>
        <w:rPr>
          <w:rFonts w:ascii="Times New Roman"/>
          <w:b w:val="false"/>
          <w:i w:val="false"/>
          <w:color w:val="000000"/>
          <w:sz w:val="28"/>
        </w:rPr>
        <w:t>
      19. Жеке қабылдауды қамтамасыз ету мақсатында жауапты қызметкер жолданымның мәнін нақтылау үшін Кодексте белгіленген тәртіппен қосымша ақпарат сұратуға құқылы.</w:t>
      </w:r>
    </w:p>
    <w:bookmarkEnd w:id="71"/>
    <w:bookmarkStart w:name="z79" w:id="72"/>
    <w:p>
      <w:pPr>
        <w:spacing w:after="0"/>
        <w:ind w:left="0"/>
        <w:jc w:val="both"/>
      </w:pPr>
      <w:r>
        <w:rPr>
          <w:rFonts w:ascii="Times New Roman"/>
          <w:b w:val="false"/>
          <w:i w:val="false"/>
          <w:color w:val="000000"/>
          <w:sz w:val="28"/>
        </w:rPr>
        <w:t>
      Бұл ретте аталған әкімшілік іс-әрекет арыз иелерін жеке қабылдауды өткізуге кедергі келтірмейді.</w:t>
      </w:r>
    </w:p>
    <w:bookmarkEnd w:id="72"/>
    <w:bookmarkStart w:name="z80" w:id="73"/>
    <w:p>
      <w:pPr>
        <w:spacing w:after="0"/>
        <w:ind w:left="0"/>
        <w:jc w:val="both"/>
      </w:pPr>
      <w:r>
        <w:rPr>
          <w:rFonts w:ascii="Times New Roman"/>
          <w:b w:val="false"/>
          <w:i w:val="false"/>
          <w:color w:val="000000"/>
          <w:sz w:val="28"/>
        </w:rPr>
        <w:t xml:space="preserve">
      Қабылдау графиктерін мемлекеттік органдардың, жергілікті өзін-өзі басқару органдарының басшылары тоқсан сайын алдын ала, бірақ тиісті тоқсан басталғанға дейінгі мерзімнен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бекітеді және олар бірыңғай графикке жинақталады:</w:t>
      </w:r>
    </w:p>
    <w:bookmarkEnd w:id="73"/>
    <w:bookmarkStart w:name="z81" w:id="74"/>
    <w:p>
      <w:pPr>
        <w:spacing w:after="0"/>
        <w:ind w:left="0"/>
        <w:jc w:val="both"/>
      </w:pPr>
      <w:r>
        <w:rPr>
          <w:rFonts w:ascii="Times New Roman"/>
          <w:b w:val="false"/>
          <w:i w:val="false"/>
          <w:color w:val="000000"/>
          <w:sz w:val="28"/>
        </w:rPr>
        <w:t>
      орталық мемлекеттік органдардың лауазымды адамдарының бірыңғай қабылдау графиктерін Қазақстан Республикасының Үкіметі Аппаратының Басшысы бекітеді және олар міндетті түрде Қазақстан Республикасы Премьер-Министрінің және тиісті орталық мемлекеттік органның ресми сайтына орналастырылады, сондай-ақ Қазақстан Республикасы Үкіметінің Аппараты жанындағы азаматтарды қабылдау орталығында қазақ және орыс тілдерінде көпшілік көруі үшін қолжетімді жерлерде орналастырылады;</w:t>
      </w:r>
    </w:p>
    <w:bookmarkEnd w:id="74"/>
    <w:bookmarkStart w:name="z82" w:id="75"/>
    <w:p>
      <w:pPr>
        <w:spacing w:after="0"/>
        <w:ind w:left="0"/>
        <w:jc w:val="both"/>
      </w:pPr>
      <w:r>
        <w:rPr>
          <w:rFonts w:ascii="Times New Roman"/>
          <w:b w:val="false"/>
          <w:i w:val="false"/>
          <w:color w:val="000000"/>
          <w:sz w:val="28"/>
        </w:rPr>
        <w:t>
      астана, облыс, республикалық маңызы бар қалалар, облыстық маңызы бар қалалар (әкімшілік орталықтар) әкімдерінің, астана, облыстар, республикалық маңызы бар қалалар әкімдіктерінің басқармалары, орталық мемлекеттік органдардың аумақтық бөлімшелері басшыларының және олардың орынбасарларының бірыңғай қабылдау графиктері астана, тиісті облыс, республикалық маңызы бар қала әкімі аппаратының басшысы бекітеді және олар міндетті түрде астана, облыстар, республикалық маңызы бар қалалар әкімдіктерінің ресми сайттарына орналастырылады, сондай-ақ орталықта қазақ және орыс тілдерінде көпшілік көруі үшін қолжетімді жерлерде орналастырылады;</w:t>
      </w:r>
    </w:p>
    <w:bookmarkEnd w:id="75"/>
    <w:bookmarkStart w:name="z83" w:id="76"/>
    <w:p>
      <w:pPr>
        <w:spacing w:after="0"/>
        <w:ind w:left="0"/>
        <w:jc w:val="both"/>
      </w:pPr>
      <w:r>
        <w:rPr>
          <w:rFonts w:ascii="Times New Roman"/>
          <w:b w:val="false"/>
          <w:i w:val="false"/>
          <w:color w:val="000000"/>
          <w:sz w:val="28"/>
        </w:rPr>
        <w:t>
      аудан әкімдерінің және олардың орынбасарларының, аудан әкімдіктері, облыстық маңызы бар қалалардың бөлім басшыларының және олардың орынбасарларының бірыңғай қабылдау графиктерін тиісті астана, облыстар, республикалық маңызы бар қалалар әкімінің тиісті аппараттарының басшысы бекітеді және олар міндетті түрде аудандар, облыстық маңызы бар қалалар, қалалардағы аудандар әкімдіктерінің ресми сайттарына орналастырылады, сондай-ақ қоғамдық қабылдау бөлмелері мен орталықтардың үй-жайларында қазақ және орыс тілдерінде көпшілік көруі үшін қолжетімді жерлерге ілінеді.</w:t>
      </w:r>
    </w:p>
    <w:bookmarkEnd w:id="76"/>
    <w:bookmarkStart w:name="z84" w:id="77"/>
    <w:p>
      <w:pPr>
        <w:spacing w:after="0"/>
        <w:ind w:left="0"/>
        <w:jc w:val="both"/>
      </w:pPr>
      <w:r>
        <w:rPr>
          <w:rFonts w:ascii="Times New Roman"/>
          <w:b w:val="false"/>
          <w:i w:val="false"/>
          <w:color w:val="000000"/>
          <w:sz w:val="28"/>
        </w:rPr>
        <w:t>
      20. Қоғамдық қабылдау бөлмесінің жұмыскері қабылдау графигін арыз иелерінің кезегі бойынша жасайды.</w:t>
      </w:r>
    </w:p>
    <w:bookmarkEnd w:id="77"/>
    <w:bookmarkStart w:name="z85" w:id="78"/>
    <w:p>
      <w:pPr>
        <w:spacing w:after="0"/>
        <w:ind w:left="0"/>
        <w:jc w:val="both"/>
      </w:pPr>
      <w:r>
        <w:rPr>
          <w:rFonts w:ascii="Times New Roman"/>
          <w:b w:val="false"/>
          <w:i w:val="false"/>
          <w:color w:val="000000"/>
          <w:sz w:val="28"/>
        </w:rPr>
        <w:t>
      Алдағы тоқсанға арналған жеке қабылдау графигі қабылдауды күтіп жүрген арыз иелерінің санын ескере отырып жасалады.</w:t>
      </w:r>
    </w:p>
    <w:bookmarkEnd w:id="78"/>
    <w:bookmarkStart w:name="z86" w:id="79"/>
    <w:p>
      <w:pPr>
        <w:spacing w:after="0"/>
        <w:ind w:left="0"/>
        <w:jc w:val="both"/>
      </w:pPr>
      <w:r>
        <w:rPr>
          <w:rFonts w:ascii="Times New Roman"/>
          <w:b w:val="false"/>
          <w:i w:val="false"/>
          <w:color w:val="000000"/>
          <w:sz w:val="28"/>
        </w:rPr>
        <w:t>
      21. Осы Қағидалардың 3-тармағында көрсетілген адамдардың қоғамдық қабылдау бөлмелерінде немесе орталықтарда қабылдауы міндетті түрде аудио- және (немесе) бейнежазбаға түсіріледі.</w:t>
      </w:r>
    </w:p>
    <w:bookmarkEnd w:id="79"/>
    <w:bookmarkStart w:name="z87" w:id="80"/>
    <w:p>
      <w:pPr>
        <w:spacing w:after="0"/>
        <w:ind w:left="0"/>
        <w:jc w:val="both"/>
      </w:pPr>
      <w:r>
        <w:rPr>
          <w:rFonts w:ascii="Times New Roman"/>
          <w:b w:val="false"/>
          <w:i w:val="false"/>
          <w:color w:val="000000"/>
          <w:sz w:val="28"/>
        </w:rPr>
        <w:t>
      Жеке қабылдау жүргізілер алдында қоғамдық қабылдау бөлмесі мен орталықтың жұмыскерлері бейне- және аудиожазбаны қамтамасыз ететін жабдықтың жұмысқа жарамдылығын тексеруді жүзеге асыруға міндетті.</w:t>
      </w:r>
    </w:p>
    <w:bookmarkEnd w:id="80"/>
    <w:bookmarkStart w:name="z88" w:id="81"/>
    <w:p>
      <w:pPr>
        <w:spacing w:after="0"/>
        <w:ind w:left="0"/>
        <w:jc w:val="both"/>
      </w:pPr>
      <w:r>
        <w:rPr>
          <w:rFonts w:ascii="Times New Roman"/>
          <w:b w:val="false"/>
          <w:i w:val="false"/>
          <w:color w:val="000000"/>
          <w:sz w:val="28"/>
        </w:rPr>
        <w:t>
      Жеке қабылдаудың бейне- және аудиожазбалары Қазақстан Республикасының іс қағаздарын жүргізу және архив ісі туралы заңнамасында, сондай-ақ мемлекеттік органның ішкі актілерінде белгіленген тәртіппен және мерзімдерде сақталады.</w:t>
      </w:r>
    </w:p>
    <w:bookmarkEnd w:id="81"/>
    <w:bookmarkStart w:name="z89" w:id="82"/>
    <w:p>
      <w:pPr>
        <w:spacing w:after="0"/>
        <w:ind w:left="0"/>
        <w:jc w:val="both"/>
      </w:pPr>
      <w:r>
        <w:rPr>
          <w:rFonts w:ascii="Times New Roman"/>
          <w:b w:val="false"/>
          <w:i w:val="false"/>
          <w:color w:val="000000"/>
          <w:sz w:val="28"/>
        </w:rPr>
        <w:t>
      22. Қабылдау басталғанға дейін арыз иесі өзінің жеке басын куәландыратын құжатты, ал басқа тұлғалардың атынан жүгінген кезде – олардың мүдделерін білдіруге өкілеттігін растайтын құжаттарды көрсетеді.</w:t>
      </w:r>
    </w:p>
    <w:bookmarkEnd w:id="82"/>
    <w:bookmarkStart w:name="z90" w:id="83"/>
    <w:p>
      <w:pPr>
        <w:spacing w:after="0"/>
        <w:ind w:left="0"/>
        <w:jc w:val="both"/>
      </w:pPr>
      <w:r>
        <w:rPr>
          <w:rFonts w:ascii="Times New Roman"/>
          <w:b w:val="false"/>
          <w:i w:val="false"/>
          <w:color w:val="000000"/>
          <w:sz w:val="28"/>
        </w:rPr>
        <w:t>
      23. Қабылдау жолданымдардың кезегі бойынша жүргізіледі. Ұлы Отан соғысының ардагерлері, жеңілдік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тұлғалар, жүкті әйелдер, "Алтын Қыран", "Халық қаһарманы", "Қазақстанның Еңбек Ері" ордендерімен марапатталған тұлғалар кезексіз қабылданады.</w:t>
      </w:r>
    </w:p>
    <w:bookmarkEnd w:id="83"/>
    <w:bookmarkStart w:name="z91" w:id="84"/>
    <w:p>
      <w:pPr>
        <w:spacing w:after="0"/>
        <w:ind w:left="0"/>
        <w:jc w:val="both"/>
      </w:pPr>
      <w:r>
        <w:rPr>
          <w:rFonts w:ascii="Times New Roman"/>
          <w:b w:val="false"/>
          <w:i w:val="false"/>
          <w:color w:val="000000"/>
          <w:sz w:val="28"/>
        </w:rPr>
        <w:t>
      24. Арыз иесінің келісімімен мемлекеттік органдар мен жергілікті өзін-өзі басқару органдарының басшылары мен олардың орынбасарлары қабылдауды бейнеконференцбайланыс арқылы өткізе алады.</w:t>
      </w:r>
    </w:p>
    <w:bookmarkEnd w:id="84"/>
    <w:bookmarkStart w:name="z92" w:id="85"/>
    <w:p>
      <w:pPr>
        <w:spacing w:after="0"/>
        <w:ind w:left="0"/>
        <w:jc w:val="both"/>
      </w:pPr>
      <w:r>
        <w:rPr>
          <w:rFonts w:ascii="Times New Roman"/>
          <w:b w:val="false"/>
          <w:i w:val="false"/>
          <w:color w:val="000000"/>
          <w:sz w:val="28"/>
        </w:rPr>
        <w:t>
      25. Арыз иесінің қауіпсіздігін қамтамасыз етуге қатысты Қазақстан Республикасының заңнамасында белгіленген шектеу шаралары енгізілген жағдайда қабылдау бейнеконференцбайланыс арқылы ғана өткізіледі.</w:t>
      </w:r>
    </w:p>
    <w:bookmarkEnd w:id="85"/>
    <w:bookmarkStart w:name="z93" w:id="86"/>
    <w:p>
      <w:pPr>
        <w:spacing w:after="0"/>
        <w:ind w:left="0"/>
        <w:jc w:val="both"/>
      </w:pPr>
      <w:r>
        <w:rPr>
          <w:rFonts w:ascii="Times New Roman"/>
          <w:b w:val="false"/>
          <w:i w:val="false"/>
          <w:color w:val="000000"/>
          <w:sz w:val="28"/>
        </w:rPr>
        <w:t>
      26. Жеке қабылдауды уақытша еңбекке жарамсыздық, қызметтік іссапар себебінен немесе өзге де еңсерілмейтін күш мән-жайларына байланысты өткізу мүмкін болмаған жағдайда тиісті мемлекеттік органның, жергілікті өзін-өзі басқару органының басшысы немесе оның орынбасары бұл туралы қоғамдық қабылдау бөлмесінің жұмыскеріне кемінде 2 (екі) жұмыс күні бұрын хабарлауға міндетті. Бұл ретте аталған тұлғалардың уақытша еңбекке жарамсыздығына байланысты қоғамдық қабылдау бөлмесінің жұмыскерін жеке қабылдау өткізілетін күні хабардар етуге жол беріледі.</w:t>
      </w:r>
    </w:p>
    <w:bookmarkEnd w:id="86"/>
    <w:bookmarkStart w:name="z94" w:id="87"/>
    <w:p>
      <w:pPr>
        <w:spacing w:after="0"/>
        <w:ind w:left="0"/>
        <w:jc w:val="both"/>
      </w:pPr>
      <w:r>
        <w:rPr>
          <w:rFonts w:ascii="Times New Roman"/>
          <w:b w:val="false"/>
          <w:i w:val="false"/>
          <w:color w:val="000000"/>
          <w:sz w:val="28"/>
        </w:rPr>
        <w:t>
      Қоғамдық қабылдау бөлмесінің жұмыскері бұл туралы көрсетілген күнге жазылған арыз иелерін жазбаша (қағаз және (немесе) электрондық) немесе ауызша түрде дереу хабардар етеді және жеке қабылдаудың күнін бекітілген жеке қабылдау графигіне сәйкес ең жақын мүмкін болатын күнге ауыстырады.</w:t>
      </w:r>
    </w:p>
    <w:bookmarkEnd w:id="87"/>
    <w:bookmarkStart w:name="z95" w:id="88"/>
    <w:p>
      <w:pPr>
        <w:spacing w:after="0"/>
        <w:ind w:left="0"/>
        <w:jc w:val="both"/>
      </w:pPr>
      <w:r>
        <w:rPr>
          <w:rFonts w:ascii="Times New Roman"/>
          <w:b w:val="false"/>
          <w:i w:val="false"/>
          <w:color w:val="000000"/>
          <w:sz w:val="28"/>
        </w:rPr>
        <w:t>
      27. Негізгі лауазымды адамның жеке қабылдауға қатысуы мүмкін болмаған жағдайларда арыз иесінің келісімі болса, жеке қабылдауды тиісті лауазымды адамның міндетін атқарушы өткізе алады.</w:t>
      </w:r>
    </w:p>
    <w:bookmarkEnd w:id="88"/>
    <w:bookmarkStart w:name="z96" w:id="89"/>
    <w:p>
      <w:pPr>
        <w:spacing w:after="0"/>
        <w:ind w:left="0"/>
        <w:jc w:val="both"/>
      </w:pPr>
      <w:r>
        <w:rPr>
          <w:rFonts w:ascii="Times New Roman"/>
          <w:b w:val="false"/>
          <w:i w:val="false"/>
          <w:color w:val="000000"/>
          <w:sz w:val="28"/>
        </w:rPr>
        <w:t>
      28. Қабылдау күні қоғамдық қабылдау бөлмесінің жеке қабылдауды ұйымдастыратын жұмыскерінің қосымша жолданымдар мен өзге де ілеспе құжаттарды ресімдеуге жәрдем көрсететін заң кеңесшілерін, психологтарды және әлеуметтік жұмыскерлерді (волонтерлерді қабылдау өткізілетін күндері ғана шақыруға болады) шақыруына жол береді.</w:t>
      </w:r>
    </w:p>
    <w:bookmarkEnd w:id="89"/>
    <w:bookmarkStart w:name="z97" w:id="90"/>
    <w:p>
      <w:pPr>
        <w:spacing w:after="0"/>
        <w:ind w:left="0"/>
        <w:jc w:val="both"/>
      </w:pPr>
      <w:r>
        <w:rPr>
          <w:rFonts w:ascii="Times New Roman"/>
          <w:b w:val="false"/>
          <w:i w:val="false"/>
          <w:color w:val="000000"/>
          <w:sz w:val="28"/>
        </w:rPr>
        <w:t>
      29. Қабылдауды өткізгенде қоғамдық қабылдау бөлмесінің жұмыскері, егер көтерілген мәселе олардың құзыретіне қатысты болса, басқа да мүдделі органдар өкілдерінің қатысуын қамтамасыз етеді.</w:t>
      </w:r>
    </w:p>
    <w:bookmarkEnd w:id="90"/>
    <w:bookmarkStart w:name="z98" w:id="91"/>
    <w:p>
      <w:pPr>
        <w:spacing w:after="0"/>
        <w:ind w:left="0"/>
        <w:jc w:val="both"/>
      </w:pPr>
      <w:r>
        <w:rPr>
          <w:rFonts w:ascii="Times New Roman"/>
          <w:b w:val="false"/>
          <w:i w:val="false"/>
          <w:color w:val="000000"/>
          <w:sz w:val="28"/>
        </w:rPr>
        <w:t>
      Басқа мүдделі органдар өкілдерінің қатысуы үшін қоғамдық қабылдау бөлмесінің жұмыскері тиісті мемлекеттік органға немесе жергілікті өзін-өзі басқару органына сұрау салу жібереді.</w:t>
      </w:r>
    </w:p>
    <w:bookmarkEnd w:id="91"/>
    <w:bookmarkStart w:name="z99" w:id="92"/>
    <w:p>
      <w:pPr>
        <w:spacing w:after="0"/>
        <w:ind w:left="0"/>
        <w:jc w:val="both"/>
      </w:pPr>
      <w:r>
        <w:rPr>
          <w:rFonts w:ascii="Times New Roman"/>
          <w:b w:val="false"/>
          <w:i w:val="false"/>
          <w:color w:val="000000"/>
          <w:sz w:val="28"/>
        </w:rPr>
        <w:t>
      30. Басқа мүдделі органдар өкілдерінің қабылдауға қатысуына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 ұзарту қажеттігі туралы хабардар етіледі.</w:t>
      </w:r>
    </w:p>
    <w:bookmarkEnd w:id="92"/>
    <w:bookmarkStart w:name="z100" w:id="93"/>
    <w:p>
      <w:pPr>
        <w:spacing w:after="0"/>
        <w:ind w:left="0"/>
        <w:jc w:val="both"/>
      </w:pPr>
      <w:r>
        <w:rPr>
          <w:rFonts w:ascii="Times New Roman"/>
          <w:b w:val="false"/>
          <w:i w:val="false"/>
          <w:color w:val="000000"/>
          <w:sz w:val="28"/>
        </w:rPr>
        <w:t>
      31. Басқа мүдделі органдардың бірлескен қабылдауға қатысудан бас тарту фактілері туралы ақпарат 2 (екі) жұмыс күні ішінде Қазақстан Республикасы Үкіметінің Аппаратына жіберіледі.</w:t>
      </w:r>
    </w:p>
    <w:bookmarkEnd w:id="93"/>
    <w:bookmarkStart w:name="z101" w:id="94"/>
    <w:p>
      <w:pPr>
        <w:spacing w:after="0"/>
        <w:ind w:left="0"/>
        <w:jc w:val="both"/>
      </w:pPr>
      <w:r>
        <w:rPr>
          <w:rFonts w:ascii="Times New Roman"/>
          <w:b w:val="false"/>
          <w:i w:val="false"/>
          <w:color w:val="000000"/>
          <w:sz w:val="28"/>
        </w:rPr>
        <w:t>
      32. Қабылдау өткізілетін күнге дейін 2 (екі) жұмыс күні бұрын қабылданатын адамдардың түпкілікті қалыптастырылған тізімі орталық жұмыскерлерін одан әрі хабардар ету үшін беріледі.</w:t>
      </w:r>
    </w:p>
    <w:bookmarkEnd w:id="94"/>
    <w:bookmarkStart w:name="z102" w:id="95"/>
    <w:p>
      <w:pPr>
        <w:spacing w:after="0"/>
        <w:ind w:left="0"/>
        <w:jc w:val="both"/>
      </w:pPr>
      <w:r>
        <w:rPr>
          <w:rFonts w:ascii="Times New Roman"/>
          <w:b w:val="false"/>
          <w:i w:val="false"/>
          <w:color w:val="000000"/>
          <w:sz w:val="28"/>
        </w:rPr>
        <w:t>
      33. Қабылдауға жазылған арыз иесі электрондық кезек талонын алғаннан кейін орталық жұмыскері оны жеке қабылдау өткізілетін тиісті кабинетке немесе күту залына ертіп апарады.</w:t>
      </w:r>
    </w:p>
    <w:bookmarkEnd w:id="95"/>
    <w:bookmarkStart w:name="z103" w:id="96"/>
    <w:p>
      <w:pPr>
        <w:spacing w:after="0"/>
        <w:ind w:left="0"/>
        <w:jc w:val="both"/>
      </w:pPr>
      <w:r>
        <w:rPr>
          <w:rFonts w:ascii="Times New Roman"/>
          <w:b w:val="false"/>
          <w:i w:val="false"/>
          <w:color w:val="000000"/>
          <w:sz w:val="28"/>
        </w:rPr>
        <w:t>
      Күтіп отырған арыз иесі жеке қабылдау кабинетіне қоғамдық қабылдау бөлмесінің жұмыскері жолданымдардың түсу кезектілігіне сәйкес дайындалған тізімге сәйкес шақырылады.</w:t>
      </w:r>
    </w:p>
    <w:bookmarkEnd w:id="96"/>
    <w:bookmarkStart w:name="z104" w:id="97"/>
    <w:p>
      <w:pPr>
        <w:spacing w:after="0"/>
        <w:ind w:left="0"/>
        <w:jc w:val="both"/>
      </w:pPr>
      <w:r>
        <w:rPr>
          <w:rFonts w:ascii="Times New Roman"/>
          <w:b w:val="false"/>
          <w:i w:val="false"/>
          <w:color w:val="000000"/>
          <w:sz w:val="28"/>
        </w:rPr>
        <w:t>
      34. Сұрау салу бойынша мүдделі мемлекеттік органдар мен ұйымдар жеке қабылдау кабинеттері жабдықталған бейнеконференцбайланыс арқылы қосылады.</w:t>
      </w:r>
    </w:p>
    <w:bookmarkEnd w:id="97"/>
    <w:bookmarkStart w:name="z105" w:id="98"/>
    <w:p>
      <w:pPr>
        <w:spacing w:after="0"/>
        <w:ind w:left="0"/>
        <w:jc w:val="both"/>
      </w:pPr>
      <w:r>
        <w:rPr>
          <w:rFonts w:ascii="Times New Roman"/>
          <w:b w:val="false"/>
          <w:i w:val="false"/>
          <w:color w:val="000000"/>
          <w:sz w:val="28"/>
        </w:rPr>
        <w:t xml:space="preserve">
      35. Жеке қабылдау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 онда жолданым бойынша қабылданған шешім не берілген тапсырмалар көрсетіледі және олардың орындау мерзімдері белгіленеді.</w:t>
      </w:r>
    </w:p>
    <w:bookmarkEnd w:id="98"/>
    <w:bookmarkStart w:name="z106" w:id="99"/>
    <w:p>
      <w:pPr>
        <w:spacing w:after="0"/>
        <w:ind w:left="0"/>
        <w:jc w:val="both"/>
      </w:pPr>
      <w:r>
        <w:rPr>
          <w:rFonts w:ascii="Times New Roman"/>
          <w:b w:val="false"/>
          <w:i w:val="false"/>
          <w:color w:val="000000"/>
          <w:sz w:val="28"/>
        </w:rPr>
        <w:t>
      36. Хаттаманы қоғамдық қабылдау бөлмесінің жұмыскері жүйеде қалыптастырып, есепке алу карточкасына қабылдау жүргізілгені туралы белгі қояды, қажет болған жағдайда оған жолданым бойынша нәтижелер мен қабылданған шешімдерді көрсететін материалдар қоса беріледі, олардың жүйеде сақталуы қамтамасыз етіледі.</w:t>
      </w:r>
    </w:p>
    <w:bookmarkEnd w:id="99"/>
    <w:bookmarkStart w:name="z107" w:id="100"/>
    <w:p>
      <w:pPr>
        <w:spacing w:after="0"/>
        <w:ind w:left="0"/>
        <w:jc w:val="both"/>
      </w:pPr>
      <w:r>
        <w:rPr>
          <w:rFonts w:ascii="Times New Roman"/>
          <w:b w:val="false"/>
          <w:i w:val="false"/>
          <w:color w:val="000000"/>
          <w:sz w:val="28"/>
        </w:rPr>
        <w:t>
      37. Лауазымды адам хаттамаға қол қойғаннан кейін ол 3 (үш) жұмыс күні ішінде жүйе арқылы арыз иесіне жіберіледі, ал хаттамалық тапсырмалар тиісті жолданымдарға тіркеледі.</w:t>
      </w:r>
    </w:p>
    <w:bookmarkEnd w:id="100"/>
    <w:bookmarkStart w:name="z108" w:id="101"/>
    <w:p>
      <w:pPr>
        <w:spacing w:after="0"/>
        <w:ind w:left="0"/>
        <w:jc w:val="both"/>
      </w:pPr>
      <w:r>
        <w:rPr>
          <w:rFonts w:ascii="Times New Roman"/>
          <w:b w:val="false"/>
          <w:i w:val="false"/>
          <w:color w:val="000000"/>
          <w:sz w:val="28"/>
        </w:rPr>
        <w:t>
      38. Қоғамдық қабылдау бөлмесінің және орталықтың жұмыскерлері берілген консультациялардың сапасына және жеке қабылдаудың ұйымдастырылуына арыз иелерінің қанағаттану деңгейіне ұдайы мониторинг жүргізіп тұрады. Мониторинг консультация алған және жеке қабылдауға жазылудан бас тартқан арыз иелеріне телефон байланысы арқылы іріктеп сауалнама жүргізу жолымен жүргізіледі.</w:t>
      </w:r>
    </w:p>
    <w:bookmarkEnd w:id="101"/>
    <w:bookmarkStart w:name="z109" w:id="102"/>
    <w:p>
      <w:pPr>
        <w:spacing w:after="0"/>
        <w:ind w:left="0"/>
        <w:jc w:val="both"/>
      </w:pPr>
      <w:r>
        <w:rPr>
          <w:rFonts w:ascii="Times New Roman"/>
          <w:b w:val="false"/>
          <w:i w:val="false"/>
          <w:color w:val="000000"/>
          <w:sz w:val="28"/>
        </w:rPr>
        <w:t>
      Қанағаттану деңгейі берілген консультациялардың сапасы мен толықтығын, қызметкерлердің өзара іс-қимылының дұрыстығын, сондай-ақ консультация алудың ыңғайлылығын арыз иелерінің бағалауы негізінде айқындалады. Мониторинг нәтижелері берілетін консультациялардың сапасын талдау және арыз иелерін жеке қабылдауды ұйымдастыруды жетілдіру үшін пайдаланылады.</w:t>
      </w:r>
    </w:p>
    <w:bookmarkEnd w:id="102"/>
    <w:bookmarkStart w:name="z110" w:id="103"/>
    <w:p>
      <w:pPr>
        <w:spacing w:after="0"/>
        <w:ind w:left="0"/>
        <w:jc w:val="both"/>
      </w:pPr>
      <w:r>
        <w:rPr>
          <w:rFonts w:ascii="Times New Roman"/>
          <w:b w:val="false"/>
          <w:i w:val="false"/>
          <w:color w:val="000000"/>
          <w:sz w:val="28"/>
        </w:rPr>
        <w:t>
      39. Мемлекеттік органдар мен жергілікті өзін-өзі басқару органдарының жолданымдардың орындалуын бақылауды жүзеге асыратын құрылымдық бөлімшесі басқа мүдделі мемлекеттік органдар мен жергілікті өзін-өзі басқару органдарының құрылымдық бөлімшелермен бірлесіп:</w:t>
      </w:r>
    </w:p>
    <w:bookmarkEnd w:id="103"/>
    <w:bookmarkStart w:name="z111" w:id="104"/>
    <w:p>
      <w:pPr>
        <w:spacing w:after="0"/>
        <w:ind w:left="0"/>
        <w:jc w:val="both"/>
      </w:pPr>
      <w:r>
        <w:rPr>
          <w:rFonts w:ascii="Times New Roman"/>
          <w:b w:val="false"/>
          <w:i w:val="false"/>
          <w:color w:val="000000"/>
          <w:sz w:val="28"/>
        </w:rPr>
        <w:t>
      1) өткізілетін қабылдау шеңберінде мемлекеттік органдар мен жергілікті өзін-өзі басқару органы басшыларының және олардың орынбасарларының жеке қабылдауын ақпараттық-талдамалық сүйемелдеуді;</w:t>
      </w:r>
    </w:p>
    <w:bookmarkEnd w:id="104"/>
    <w:bookmarkStart w:name="z112" w:id="105"/>
    <w:p>
      <w:pPr>
        <w:spacing w:after="0"/>
        <w:ind w:left="0"/>
        <w:jc w:val="both"/>
      </w:pPr>
      <w:r>
        <w:rPr>
          <w:rFonts w:ascii="Times New Roman"/>
          <w:b w:val="false"/>
          <w:i w:val="false"/>
          <w:color w:val="000000"/>
          <w:sz w:val="28"/>
        </w:rPr>
        <w:t>
      2) арыз иелерінің жеке қабылдауын жүзеге асыратын, осы Қағидалардың 3-тармағында көзделген лауазымды тұлғалардың қатысуын;</w:t>
      </w:r>
    </w:p>
    <w:bookmarkEnd w:id="105"/>
    <w:bookmarkStart w:name="z113" w:id="106"/>
    <w:p>
      <w:pPr>
        <w:spacing w:after="0"/>
        <w:ind w:left="0"/>
        <w:jc w:val="both"/>
      </w:pPr>
      <w:r>
        <w:rPr>
          <w:rFonts w:ascii="Times New Roman"/>
          <w:b w:val="false"/>
          <w:i w:val="false"/>
          <w:color w:val="000000"/>
          <w:sz w:val="28"/>
        </w:rPr>
        <w:t>
      3) арыз иесімен кері байланысты (қажет болған жағдайда);</w:t>
      </w:r>
    </w:p>
    <w:bookmarkEnd w:id="106"/>
    <w:bookmarkStart w:name="z114" w:id="107"/>
    <w:p>
      <w:pPr>
        <w:spacing w:after="0"/>
        <w:ind w:left="0"/>
        <w:jc w:val="both"/>
      </w:pPr>
      <w:r>
        <w:rPr>
          <w:rFonts w:ascii="Times New Roman"/>
          <w:b w:val="false"/>
          <w:i w:val="false"/>
          <w:color w:val="000000"/>
          <w:sz w:val="28"/>
        </w:rPr>
        <w:t>
      4) төтенше жағдай, төтенше ахуал режимдерінің енгізілуіне, эпидемиологиялық сипаттағы карантиндік шараларға, техногендік авариялар мен халықтың өмірі мен денсаулығына қауіп төндіретін өзге де апаттарға байланысты шектеу шаралары қабылданған жағдайда жеке қабылдауды бейнеконференцбайланыс арқылы өткізуді қамтамасыз етеді.</w:t>
      </w:r>
    </w:p>
    <w:bookmarkEnd w:id="107"/>
    <w:bookmarkStart w:name="z115" w:id="108"/>
    <w:p>
      <w:pPr>
        <w:spacing w:after="0"/>
        <w:ind w:left="0"/>
        <w:jc w:val="both"/>
      </w:pPr>
      <w:r>
        <w:rPr>
          <w:rFonts w:ascii="Times New Roman"/>
          <w:b w:val="false"/>
          <w:i w:val="false"/>
          <w:color w:val="000000"/>
          <w:sz w:val="28"/>
        </w:rPr>
        <w:t>
      40. Астананың, облыстардың, республикалық маңызы бар қалалардың әкімдіктері (тоқсанына кемінде бір рет) қоғамдық қабылдау бөлмелері мен орталықтардың жұмысының нәтижелері туралы Қазақстан Республикасы Үкіметі Аппаратын тұрақты негізде хабардар етіп тұрады.</w:t>
      </w:r>
    </w:p>
    <w:bookmarkEnd w:id="108"/>
    <w:bookmarkStart w:name="z116" w:id="109"/>
    <w:p>
      <w:pPr>
        <w:spacing w:after="0"/>
        <w:ind w:left="0"/>
        <w:jc w:val="both"/>
      </w:pPr>
      <w:r>
        <w:rPr>
          <w:rFonts w:ascii="Times New Roman"/>
          <w:b w:val="false"/>
          <w:i w:val="false"/>
          <w:color w:val="000000"/>
          <w:sz w:val="28"/>
        </w:rPr>
        <w:t>
      41. Мемлекеттік органдардың, соның ішінде Қазақстан Республикасының Президентіне тікелей бағынатын және есеп беретін органдардың, сондай-ақ жергілікті өзін-өзі басқару органдарының қоғамдық қабылдау бөлмелері жұмысының нәтижелері тоқсанына кемінде бір рет Қазақстан Республикасы Президенті Әкімшілігінің Өтініштердің қаралуын бақылау бөліміне ұсынылады.</w:t>
      </w:r>
    </w:p>
    <w:bookmarkEnd w:id="109"/>
    <w:bookmarkStart w:name="z117" w:id="110"/>
    <w:p>
      <w:pPr>
        <w:spacing w:after="0"/>
        <w:ind w:left="0"/>
        <w:jc w:val="both"/>
      </w:pPr>
      <w:r>
        <w:rPr>
          <w:rFonts w:ascii="Times New Roman"/>
          <w:b w:val="false"/>
          <w:i w:val="false"/>
          <w:color w:val="000000"/>
          <w:sz w:val="28"/>
        </w:rPr>
        <w:t>
      42. Осы Қағидалар Кодекстің 3-бабының төртінші бөлігінде көзделген қатынастарға қолданылмайды.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 мен</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органдарының лауазымды</w:t>
            </w:r>
            <w:r>
              <w:br/>
            </w:r>
            <w:r>
              <w:rPr>
                <w:rFonts w:ascii="Times New Roman"/>
                <w:b w:val="false"/>
                <w:i w:val="false"/>
                <w:color w:val="000000"/>
                <w:sz w:val="20"/>
              </w:rPr>
              <w:t>адамдарының жеке тұлғаларды</w:t>
            </w:r>
            <w:r>
              <w:br/>
            </w:r>
            <w:r>
              <w:rPr>
                <w:rFonts w:ascii="Times New Roman"/>
                <w:b w:val="false"/>
                <w:i w:val="false"/>
                <w:color w:val="000000"/>
                <w:sz w:val="20"/>
              </w:rPr>
              <w:t>және заңды тұлғалардың өкілдерін жеке қабылдауды жүзеге асыруының</w:t>
            </w:r>
            <w:r>
              <w:br/>
            </w:r>
            <w:r>
              <w:rPr>
                <w:rFonts w:ascii="Times New Roman"/>
                <w:b w:val="false"/>
                <w:i w:val="false"/>
                <w:color w:val="000000"/>
                <w:sz w:val="20"/>
              </w:rPr>
              <w:t>қағидаларына 1-қосымша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Мемлекеттік органның басшысы</w:t>
            </w:r>
          </w:p>
        </w:tc>
      </w:tr>
    </w:tbl>
    <w:bookmarkStart w:name="z119" w:id="111"/>
    <w:p>
      <w:pPr>
        <w:spacing w:after="0"/>
        <w:ind w:left="0"/>
        <w:jc w:val="left"/>
      </w:pPr>
      <w:r>
        <w:rPr>
          <w:rFonts w:ascii="Times New Roman"/>
          <w:b/>
          <w:i w:val="false"/>
          <w:color w:val="000000"/>
        </w:rPr>
        <w:t xml:space="preserve"> Мемлекеттік органдар мен жергілікті өзін-өзі басқару органдары басшылығының жеке тұлғаларды және заңды тұлғалардың өкілдерін қабылдау графигі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мен жергілікті өзін-өзі басқару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және заңды тұлғалар өкілдерін қабылдауды жүргізетін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және заңды тұлғалардың өкілдерін қабылдауды жүргізетін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және заңды тұлғалардың өкілдерін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жергілікті өзін-өзі басқару органының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жергілікті өзін-өзі басқару органдарының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2"/>
    <w:p>
      <w:pPr>
        <w:spacing w:after="0"/>
        <w:ind w:left="0"/>
        <w:jc w:val="both"/>
      </w:pPr>
      <w:r>
        <w:rPr>
          <w:rFonts w:ascii="Times New Roman"/>
          <w:b w:val="false"/>
          <w:i w:val="false"/>
          <w:color w:val="000000"/>
          <w:sz w:val="28"/>
        </w:rPr>
        <w:t>
      ____________________________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 мен</w:t>
            </w:r>
            <w:r>
              <w:br/>
            </w: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органдарының лауазымды</w:t>
            </w:r>
            <w:r>
              <w:br/>
            </w:r>
            <w:r>
              <w:rPr>
                <w:rFonts w:ascii="Times New Roman"/>
                <w:b w:val="false"/>
                <w:i w:val="false"/>
                <w:color w:val="000000"/>
                <w:sz w:val="20"/>
              </w:rPr>
              <w:t>адамдарының жеке тұлғаларды</w:t>
            </w:r>
            <w:r>
              <w:br/>
            </w:r>
            <w:r>
              <w:rPr>
                <w:rFonts w:ascii="Times New Roman"/>
                <w:b w:val="false"/>
                <w:i w:val="false"/>
                <w:color w:val="000000"/>
                <w:sz w:val="20"/>
              </w:rPr>
              <w:t>және заңды тұлғалардың өкілдерін жеке қабылдауды жүзеге асыруының</w:t>
            </w:r>
            <w:r>
              <w:br/>
            </w:r>
            <w:r>
              <w:rPr>
                <w:rFonts w:ascii="Times New Roman"/>
                <w:b w:val="false"/>
                <w:i w:val="false"/>
                <w:color w:val="000000"/>
                <w:sz w:val="20"/>
              </w:rPr>
              <w:t>қағидаларына 2-қосымша</w:t>
            </w:r>
          </w:p>
        </w:tc>
      </w:tr>
    </w:tbl>
    <w:bookmarkStart w:name="z122" w:id="113"/>
    <w:p>
      <w:pPr>
        <w:spacing w:after="0"/>
        <w:ind w:left="0"/>
        <w:jc w:val="left"/>
      </w:pPr>
      <w:r>
        <w:rPr>
          <w:rFonts w:ascii="Times New Roman"/>
          <w:b/>
          <w:i w:val="false"/>
          <w:color w:val="000000"/>
        </w:rPr>
        <w:t xml:space="preserve"> Мемлекеттік органдар мен жергілікті өзін-өзі басқару органдарының лауазымды адамдарының жеке тұлғаларды және заңды тұлғалардың өкілдерін жеке қабылдауының ХАТТАМАСЫ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 мен уақыты:_________</w:t>
            </w:r>
          </w:p>
        </w:tc>
      </w:tr>
    </w:tbl>
    <w:bookmarkStart w:name="z123" w:id="114"/>
    <w:p>
      <w:pPr>
        <w:spacing w:after="0"/>
        <w:ind w:left="0"/>
        <w:jc w:val="both"/>
      </w:pPr>
      <w:r>
        <w:rPr>
          <w:rFonts w:ascii="Times New Roman"/>
          <w:b w:val="false"/>
          <w:i w:val="false"/>
          <w:color w:val="000000"/>
          <w:sz w:val="28"/>
        </w:rPr>
        <w:t>
      Жеке қабылдау өткізетін лауазымды адамның тегі, аты, әкесінің аты (бар болса) және</w:t>
      </w:r>
    </w:p>
    <w:bookmarkEnd w:id="114"/>
    <w:bookmarkStart w:name="z124" w:id="115"/>
    <w:p>
      <w:pPr>
        <w:spacing w:after="0"/>
        <w:ind w:left="0"/>
        <w:jc w:val="both"/>
      </w:pPr>
      <w:r>
        <w:rPr>
          <w:rFonts w:ascii="Times New Roman"/>
          <w:b w:val="false"/>
          <w:i w:val="false"/>
          <w:color w:val="000000"/>
          <w:sz w:val="28"/>
        </w:rPr>
        <w:t>
      лауазымы:________________________________________________</w:t>
      </w:r>
    </w:p>
    <w:bookmarkEnd w:id="115"/>
    <w:bookmarkStart w:name="z125" w:id="116"/>
    <w:p>
      <w:pPr>
        <w:spacing w:after="0"/>
        <w:ind w:left="0"/>
        <w:jc w:val="both"/>
      </w:pPr>
      <w:r>
        <w:rPr>
          <w:rFonts w:ascii="Times New Roman"/>
          <w:b w:val="false"/>
          <w:i w:val="false"/>
          <w:color w:val="000000"/>
          <w:sz w:val="28"/>
        </w:rPr>
        <w:t>
      Хатшы:_________________________________________________________</w:t>
      </w:r>
    </w:p>
    <w:bookmarkEnd w:id="116"/>
    <w:bookmarkStart w:name="z126" w:id="117"/>
    <w:p>
      <w:pPr>
        <w:spacing w:after="0"/>
        <w:ind w:left="0"/>
        <w:jc w:val="both"/>
      </w:pPr>
      <w:r>
        <w:rPr>
          <w:rFonts w:ascii="Times New Roman"/>
          <w:b w:val="false"/>
          <w:i w:val="false"/>
          <w:color w:val="000000"/>
          <w:sz w:val="28"/>
        </w:rPr>
        <w:t>
      Жеке қабылдауға қатысқан адамдар туралы мәліметтер: _______________</w:t>
      </w:r>
    </w:p>
    <w:bookmarkEnd w:id="117"/>
    <w:bookmarkStart w:name="z127" w:id="118"/>
    <w:p>
      <w:pPr>
        <w:spacing w:after="0"/>
        <w:ind w:left="0"/>
        <w:jc w:val="both"/>
      </w:pPr>
      <w:r>
        <w:rPr>
          <w:rFonts w:ascii="Times New Roman"/>
          <w:b w:val="false"/>
          <w:i w:val="false"/>
          <w:color w:val="000000"/>
          <w:sz w:val="28"/>
        </w:rPr>
        <w:t>
      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Арыз иесінің тегі, аты, әкесінің аты (бар болса): _____________________</w:t>
      </w:r>
    </w:p>
    <w:bookmarkEnd w:id="120"/>
    <w:bookmarkStart w:name="z130" w:id="121"/>
    <w:p>
      <w:pPr>
        <w:spacing w:after="0"/>
        <w:ind w:left="0"/>
        <w:jc w:val="both"/>
      </w:pPr>
      <w:r>
        <w:rPr>
          <w:rFonts w:ascii="Times New Roman"/>
          <w:b w:val="false"/>
          <w:i w:val="false"/>
          <w:color w:val="000000"/>
          <w:sz w:val="28"/>
        </w:rPr>
        <w:t>
      Жолданымның мәні: _____________________________________________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xml:space="preserve">
      Қатысқан адамдардың сөйлеген сөздерінің, сұрақтарының, жауаптарының және </w:t>
      </w:r>
    </w:p>
    <w:bookmarkEnd w:id="124"/>
    <w:bookmarkStart w:name="z134" w:id="125"/>
    <w:p>
      <w:pPr>
        <w:spacing w:after="0"/>
        <w:ind w:left="0"/>
        <w:jc w:val="both"/>
      </w:pPr>
      <w:r>
        <w:rPr>
          <w:rFonts w:ascii="Times New Roman"/>
          <w:b w:val="false"/>
          <w:i w:val="false"/>
          <w:color w:val="000000"/>
          <w:sz w:val="28"/>
        </w:rPr>
        <w:t>
      түсініктемелерінің мазмұны___________________________________</w:t>
      </w:r>
    </w:p>
    <w:bookmarkEnd w:id="125"/>
    <w:bookmarkStart w:name="z135" w:id="126"/>
    <w:p>
      <w:pPr>
        <w:spacing w:after="0"/>
        <w:ind w:left="0"/>
        <w:jc w:val="both"/>
      </w:pPr>
      <w:r>
        <w:rPr>
          <w:rFonts w:ascii="Times New Roman"/>
          <w:b w:val="false"/>
          <w:i w:val="false"/>
          <w:color w:val="000000"/>
          <w:sz w:val="28"/>
        </w:rPr>
        <w:t>
      Жеке қабылдау шешімі: ___________________________________________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________________________________________________________________</w:t>
      </w:r>
    </w:p>
    <w:bookmarkEnd w:id="128"/>
    <w:bookmarkStart w:name="z138" w:id="129"/>
    <w:p>
      <w:pPr>
        <w:spacing w:after="0"/>
        <w:ind w:left="0"/>
        <w:jc w:val="both"/>
      </w:pPr>
      <w:r>
        <w:rPr>
          <w:rFonts w:ascii="Times New Roman"/>
          <w:b w:val="false"/>
          <w:i w:val="false"/>
          <w:color w:val="000000"/>
          <w:sz w:val="28"/>
        </w:rPr>
        <w:t>
      Қабылдау қорытындысы бойынша дайындалған тапсырма (бар болса):</w:t>
      </w:r>
    </w:p>
    <w:bookmarkEnd w:id="129"/>
    <w:bookmarkStart w:name="z139" w:id="130"/>
    <w:p>
      <w:pPr>
        <w:spacing w:after="0"/>
        <w:ind w:left="0"/>
        <w:jc w:val="both"/>
      </w:pPr>
      <w:r>
        <w:rPr>
          <w:rFonts w:ascii="Times New Roman"/>
          <w:b w:val="false"/>
          <w:i w:val="false"/>
          <w:color w:val="000000"/>
          <w:sz w:val="28"/>
        </w:rPr>
        <w:t>
      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Тапсырманы орындау мерзімі:______________________________________</w:t>
      </w:r>
    </w:p>
    <w:bookmarkEnd w:id="131"/>
    <w:bookmarkStart w:name="z141" w:id="132"/>
    <w:p>
      <w:pPr>
        <w:spacing w:after="0"/>
        <w:ind w:left="0"/>
        <w:jc w:val="both"/>
      </w:pPr>
      <w:r>
        <w:rPr>
          <w:rFonts w:ascii="Times New Roman"/>
          <w:b w:val="false"/>
          <w:i w:val="false"/>
          <w:color w:val="000000"/>
          <w:sz w:val="28"/>
        </w:rPr>
        <w:t>
      Жеке қабылдаудың аяқталған уақыты:_______________________________</w:t>
      </w:r>
    </w:p>
    <w:bookmarkEnd w:id="132"/>
    <w:bookmarkStart w:name="z142" w:id="133"/>
    <w:p>
      <w:pPr>
        <w:spacing w:after="0"/>
        <w:ind w:left="0"/>
        <w:jc w:val="both"/>
      </w:pPr>
      <w:r>
        <w:rPr>
          <w:rFonts w:ascii="Times New Roman"/>
          <w:b w:val="false"/>
          <w:i w:val="false"/>
          <w:color w:val="000000"/>
          <w:sz w:val="28"/>
        </w:rPr>
        <w:t>
      Жеке қабылдау өткізген лауазымды адамның тегі, аты, әкесінің аты (бар болса) мен</w:t>
      </w:r>
    </w:p>
    <w:bookmarkEnd w:id="133"/>
    <w:bookmarkStart w:name="z143" w:id="134"/>
    <w:p>
      <w:pPr>
        <w:spacing w:after="0"/>
        <w:ind w:left="0"/>
        <w:jc w:val="both"/>
      </w:pPr>
      <w:r>
        <w:rPr>
          <w:rFonts w:ascii="Times New Roman"/>
          <w:b w:val="false"/>
          <w:i w:val="false"/>
          <w:color w:val="000000"/>
          <w:sz w:val="28"/>
        </w:rPr>
        <w:t>
      қолы:________________________________________</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